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2B2F63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2B2F63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2B2F63">
        <w:rPr>
          <w:sz w:val="12"/>
          <w:szCs w:val="12"/>
        </w:rPr>
        <w:t xml:space="preserve">                               </w:t>
      </w:r>
      <w:r w:rsidR="00821077" w:rsidRPr="002B2F6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2B2F63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2B2F63" w:rsidRDefault="00991FAB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2B2F63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1pt;height:59.6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2B2F63" w:rsidTr="00F65556">
        <w:trPr>
          <w:trHeight w:val="980"/>
        </w:trPr>
        <w:tc>
          <w:tcPr>
            <w:tcW w:w="10122" w:type="dxa"/>
          </w:tcPr>
          <w:p w:rsidR="0089439E" w:rsidRPr="002B2F63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2B2F63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2B2F63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2B2F63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2B2F63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2B2F63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2B2F63" w:rsidRDefault="00ED1F0E" w:rsidP="002B2F63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2B2F63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 № 17</w:t>
            </w:r>
            <w:r w:rsidR="00E45E5C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2B2F63" w:rsidRPr="002B2F63">
              <w:rPr>
                <w:rFonts w:ascii="Bookman Old Style" w:hAnsi="Bookman Old Style"/>
                <w:b/>
                <w:sz w:val="12"/>
                <w:szCs w:val="12"/>
              </w:rPr>
              <w:t>281</w:t>
            </w:r>
            <w:r w:rsidR="00F543C3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2B2F63" w:rsidRPr="002B2F63">
              <w:rPr>
                <w:rFonts w:ascii="Bookman Old Style" w:hAnsi="Bookman Old Style"/>
                <w:b/>
                <w:sz w:val="12"/>
                <w:szCs w:val="12"/>
              </w:rPr>
              <w:t>30 ноября</w:t>
            </w:r>
            <w:r w:rsidR="00263CC7"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2B2F63" w:rsidRPr="002B2F63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2B2F63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2B2F63" w:rsidRDefault="00244515" w:rsidP="008966C8">
      <w:pPr>
        <w:rPr>
          <w:b/>
          <w:i/>
          <w:sz w:val="12"/>
          <w:szCs w:val="12"/>
        </w:rPr>
      </w:pPr>
    </w:p>
    <w:p w:rsidR="001B30E6" w:rsidRPr="002B2F63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2B2F63" w:rsidRDefault="001F10ED" w:rsidP="001F10ED">
      <w:pPr>
        <w:jc w:val="center"/>
        <w:rPr>
          <w:b/>
          <w:i/>
          <w:sz w:val="12"/>
          <w:szCs w:val="12"/>
        </w:rPr>
      </w:pPr>
      <w:r w:rsidRPr="002B2F63">
        <w:rPr>
          <w:b/>
          <w:i/>
          <w:sz w:val="12"/>
          <w:szCs w:val="12"/>
        </w:rPr>
        <w:t>СЕГОДНЯ В НОМЕРЕ:</w:t>
      </w:r>
    </w:p>
    <w:p w:rsidR="00377E6F" w:rsidRPr="002B2F63" w:rsidRDefault="00377E6F" w:rsidP="001F10ED">
      <w:pPr>
        <w:jc w:val="center"/>
        <w:rPr>
          <w:b/>
          <w:i/>
          <w:sz w:val="12"/>
          <w:szCs w:val="12"/>
        </w:rPr>
      </w:pPr>
      <w:r w:rsidRPr="002B2F63">
        <w:rPr>
          <w:b/>
          <w:i/>
          <w:sz w:val="12"/>
          <w:szCs w:val="12"/>
        </w:rPr>
        <w:t>ПОСТАНОВЛЕНИЯ:</w:t>
      </w:r>
    </w:p>
    <w:p w:rsidR="00CD3332" w:rsidRPr="002B2F63" w:rsidRDefault="00CD3332" w:rsidP="00530F70">
      <w:pPr>
        <w:rPr>
          <w:sz w:val="12"/>
          <w:szCs w:val="12"/>
        </w:rPr>
      </w:pPr>
    </w:p>
    <w:p w:rsidR="002B2F63" w:rsidRPr="002B2F63" w:rsidRDefault="002B2F63" w:rsidP="002B2F63">
      <w:pPr>
        <w:snapToGrid w:val="0"/>
        <w:spacing w:line="228" w:lineRule="auto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1</w:t>
      </w:r>
      <w:r w:rsidRPr="002B2F63">
        <w:rPr>
          <w:sz w:val="12"/>
          <w:szCs w:val="12"/>
        </w:rPr>
        <w:t xml:space="preserve">. от 24.11.2022 № 48 «О прогнозе социально-экономического развития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год и плановый период 2024-2025 годов»</w:t>
      </w:r>
    </w:p>
    <w:p w:rsidR="002B2F63" w:rsidRPr="002B2F63" w:rsidRDefault="002B2F63" w:rsidP="002B2F63">
      <w:pPr>
        <w:snapToGrid w:val="0"/>
        <w:spacing w:line="228" w:lineRule="auto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2</w:t>
      </w:r>
      <w:r w:rsidRPr="002B2F63">
        <w:rPr>
          <w:sz w:val="12"/>
          <w:szCs w:val="12"/>
        </w:rPr>
        <w:t xml:space="preserve">. от 30.11.2022 № 49 </w:t>
      </w:r>
      <w:proofErr w:type="gramStart"/>
      <w:r w:rsidRPr="002B2F63">
        <w:rPr>
          <w:sz w:val="12"/>
          <w:szCs w:val="12"/>
        </w:rPr>
        <w:t>« Об</w:t>
      </w:r>
      <w:proofErr w:type="gramEnd"/>
      <w:r w:rsidRPr="002B2F63">
        <w:rPr>
          <w:sz w:val="12"/>
          <w:szCs w:val="12"/>
        </w:rPr>
        <w:t xml:space="preserve"> утверждении Положения о порядке работы «телефона доверия» по вопросам противодействия коррупции в администрации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Костромской области»</w:t>
      </w:r>
    </w:p>
    <w:p w:rsidR="002B2F63" w:rsidRPr="002B2F63" w:rsidRDefault="002B2F63" w:rsidP="002B2F63">
      <w:pPr>
        <w:snapToGrid w:val="0"/>
        <w:spacing w:line="228" w:lineRule="auto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3</w:t>
      </w:r>
      <w:r w:rsidRPr="002B2F63">
        <w:rPr>
          <w:sz w:val="12"/>
          <w:szCs w:val="12"/>
        </w:rPr>
        <w:t xml:space="preserve">. от 30.11.2022 № 50 </w:t>
      </w:r>
      <w:proofErr w:type="gramStart"/>
      <w:r w:rsidRPr="002B2F63">
        <w:rPr>
          <w:sz w:val="12"/>
          <w:szCs w:val="12"/>
        </w:rPr>
        <w:t>« Об</w:t>
      </w:r>
      <w:proofErr w:type="gramEnd"/>
      <w:r w:rsidRPr="002B2F63">
        <w:rPr>
          <w:sz w:val="12"/>
          <w:szCs w:val="12"/>
        </w:rPr>
        <w:t xml:space="preserve">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– 2025 годы»</w:t>
      </w:r>
    </w:p>
    <w:p w:rsidR="008732FA" w:rsidRPr="002B2F63" w:rsidRDefault="008732FA" w:rsidP="008732FA">
      <w:pPr>
        <w:snapToGrid w:val="0"/>
        <w:spacing w:line="228" w:lineRule="auto"/>
        <w:jc w:val="both"/>
        <w:rPr>
          <w:sz w:val="12"/>
          <w:szCs w:val="12"/>
        </w:rPr>
      </w:pPr>
    </w:p>
    <w:p w:rsidR="00CD3332" w:rsidRPr="002B2F63" w:rsidRDefault="00CD3332" w:rsidP="00530F70">
      <w:pPr>
        <w:rPr>
          <w:sz w:val="12"/>
          <w:szCs w:val="12"/>
        </w:rPr>
      </w:pPr>
    </w:p>
    <w:p w:rsidR="00CD3332" w:rsidRPr="002B2F63" w:rsidRDefault="00CD3332" w:rsidP="00530F70">
      <w:pPr>
        <w:rPr>
          <w:sz w:val="12"/>
          <w:szCs w:val="12"/>
        </w:rPr>
      </w:pPr>
    </w:p>
    <w:p w:rsidR="00CD3332" w:rsidRPr="002B2F63" w:rsidRDefault="008732FA" w:rsidP="008732FA">
      <w:pPr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РЕШЕНИЯ СОВЕТА ДЕПУТАТОВ:</w:t>
      </w:r>
    </w:p>
    <w:p w:rsidR="002B2F63" w:rsidRPr="002B2F63" w:rsidRDefault="002B2F63" w:rsidP="002B2F63">
      <w:pPr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1. от 25.11.2022 № 105 «О принятии проекта решения Совета депутатов сельского поселения «О бюджете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год и на плановый период 2024 и 2025 годов» и назначении публичных слушаний.</w:t>
      </w:r>
    </w:p>
    <w:p w:rsidR="002B2F63" w:rsidRPr="002B2F63" w:rsidRDefault="002B2F63" w:rsidP="002B2F63">
      <w:pPr>
        <w:keepNext/>
        <w:suppressAutoHyphens/>
        <w:ind w:firstLine="709"/>
        <w:jc w:val="center"/>
        <w:outlineLvl w:val="1"/>
        <w:rPr>
          <w:b/>
          <w:bCs/>
          <w:sz w:val="12"/>
          <w:szCs w:val="12"/>
        </w:rPr>
      </w:pPr>
    </w:p>
    <w:p w:rsidR="002B2F63" w:rsidRPr="002B2F63" w:rsidRDefault="002B2F63" w:rsidP="002B2F63">
      <w:pPr>
        <w:keepNext/>
        <w:suppressAutoHyphens/>
        <w:ind w:firstLine="709"/>
        <w:jc w:val="center"/>
        <w:outlineLvl w:val="1"/>
        <w:rPr>
          <w:b/>
          <w:bCs/>
          <w:sz w:val="12"/>
          <w:szCs w:val="12"/>
        </w:rPr>
      </w:pPr>
      <w:r w:rsidRPr="002B2F63">
        <w:rPr>
          <w:b/>
          <w:bCs/>
          <w:sz w:val="12"/>
          <w:szCs w:val="12"/>
        </w:rPr>
        <w:t xml:space="preserve">АДМИНИСТРАЦИЯ </w:t>
      </w:r>
    </w:p>
    <w:p w:rsidR="002B2F63" w:rsidRPr="002B2F63" w:rsidRDefault="002B2F63" w:rsidP="002B2F63">
      <w:pPr>
        <w:keepNext/>
        <w:suppressAutoHyphens/>
        <w:ind w:firstLine="709"/>
        <w:jc w:val="center"/>
        <w:outlineLvl w:val="1"/>
        <w:rPr>
          <w:b/>
          <w:bCs/>
          <w:sz w:val="12"/>
          <w:szCs w:val="12"/>
        </w:rPr>
      </w:pPr>
      <w:r w:rsidRPr="002B2F63">
        <w:rPr>
          <w:b/>
          <w:bCs/>
          <w:sz w:val="12"/>
          <w:szCs w:val="12"/>
        </w:rPr>
        <w:t>ОРЕХОВСКОГО СЕЛЬСКОГО ПОСЕЛЕНИЯ</w:t>
      </w:r>
    </w:p>
    <w:p w:rsidR="002B2F63" w:rsidRPr="002B2F63" w:rsidRDefault="002B2F63" w:rsidP="002B2F63">
      <w:pPr>
        <w:keepNext/>
        <w:suppressAutoHyphens/>
        <w:ind w:firstLine="709"/>
        <w:jc w:val="center"/>
        <w:outlineLvl w:val="1"/>
        <w:rPr>
          <w:b/>
          <w:bCs/>
          <w:sz w:val="12"/>
          <w:szCs w:val="12"/>
        </w:rPr>
      </w:pPr>
      <w:r w:rsidRPr="002B2F63">
        <w:rPr>
          <w:b/>
          <w:bCs/>
          <w:sz w:val="12"/>
          <w:szCs w:val="12"/>
        </w:rPr>
        <w:t xml:space="preserve">ГАЛИЧСКОГО </w:t>
      </w:r>
      <w:proofErr w:type="gramStart"/>
      <w:r w:rsidRPr="002B2F63">
        <w:rPr>
          <w:b/>
          <w:bCs/>
          <w:sz w:val="12"/>
          <w:szCs w:val="12"/>
        </w:rPr>
        <w:t>МУНИЦИПАЛЬНОГО  РАЙОНА</w:t>
      </w:r>
      <w:proofErr w:type="gramEnd"/>
      <w:r w:rsidRPr="002B2F63">
        <w:rPr>
          <w:b/>
          <w:bCs/>
          <w:sz w:val="12"/>
          <w:szCs w:val="12"/>
        </w:rPr>
        <w:t xml:space="preserve"> </w:t>
      </w:r>
    </w:p>
    <w:p w:rsidR="002B2F63" w:rsidRPr="002B2F63" w:rsidRDefault="002B2F63" w:rsidP="002B2F63">
      <w:pPr>
        <w:keepNext/>
        <w:suppressAutoHyphens/>
        <w:ind w:firstLine="709"/>
        <w:jc w:val="center"/>
        <w:outlineLvl w:val="1"/>
        <w:rPr>
          <w:b/>
          <w:bCs/>
          <w:sz w:val="12"/>
          <w:szCs w:val="12"/>
        </w:rPr>
      </w:pPr>
      <w:r w:rsidRPr="002B2F63">
        <w:rPr>
          <w:b/>
          <w:bCs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suppressAutoHyphens/>
        <w:ind w:firstLine="709"/>
        <w:rPr>
          <w:sz w:val="12"/>
          <w:szCs w:val="12"/>
        </w:rPr>
      </w:pPr>
    </w:p>
    <w:p w:rsidR="002B2F63" w:rsidRPr="002B2F63" w:rsidRDefault="002B2F63" w:rsidP="002B2F63">
      <w:pPr>
        <w:keepNext/>
        <w:suppressAutoHyphens/>
        <w:ind w:firstLine="709"/>
        <w:jc w:val="center"/>
        <w:outlineLvl w:val="0"/>
        <w:rPr>
          <w:sz w:val="12"/>
          <w:szCs w:val="12"/>
        </w:rPr>
      </w:pPr>
      <w:r w:rsidRPr="002B2F63">
        <w:rPr>
          <w:sz w:val="12"/>
          <w:szCs w:val="12"/>
        </w:rPr>
        <w:t>П О С Т А Н О В Л Е Н И Е</w:t>
      </w:r>
    </w:p>
    <w:p w:rsidR="002B2F63" w:rsidRPr="002B2F63" w:rsidRDefault="002B2F63" w:rsidP="002B2F63">
      <w:pPr>
        <w:suppressAutoHyphens/>
        <w:ind w:firstLine="709"/>
        <w:rPr>
          <w:sz w:val="12"/>
          <w:szCs w:val="12"/>
        </w:rPr>
      </w:pPr>
    </w:p>
    <w:p w:rsidR="002B2F63" w:rsidRPr="002B2F63" w:rsidRDefault="002B2F63" w:rsidP="002B2F63">
      <w:pPr>
        <w:keepNext/>
        <w:suppressAutoHyphens/>
        <w:ind w:firstLine="709"/>
        <w:jc w:val="center"/>
        <w:outlineLvl w:val="0"/>
        <w:rPr>
          <w:sz w:val="12"/>
          <w:szCs w:val="12"/>
        </w:rPr>
      </w:pPr>
      <w:r w:rsidRPr="002B2F63">
        <w:rPr>
          <w:sz w:val="12"/>
          <w:szCs w:val="12"/>
        </w:rPr>
        <w:t>От</w:t>
      </w:r>
      <w:proofErr w:type="gramStart"/>
      <w:r w:rsidRPr="002B2F63">
        <w:rPr>
          <w:sz w:val="12"/>
          <w:szCs w:val="12"/>
        </w:rPr>
        <w:t xml:space="preserve">   «</w:t>
      </w:r>
      <w:proofErr w:type="gramEnd"/>
      <w:r w:rsidRPr="002B2F63">
        <w:rPr>
          <w:sz w:val="12"/>
          <w:szCs w:val="12"/>
        </w:rPr>
        <w:t>24» ноября   2022 года    № 48</w:t>
      </w:r>
    </w:p>
    <w:p w:rsidR="002B2F63" w:rsidRPr="002B2F63" w:rsidRDefault="002B2F63" w:rsidP="002B2F63">
      <w:pPr>
        <w:suppressAutoHyphens/>
        <w:ind w:firstLine="709"/>
        <w:rPr>
          <w:sz w:val="12"/>
          <w:szCs w:val="12"/>
        </w:rPr>
      </w:pPr>
    </w:p>
    <w:p w:rsidR="002B2F63" w:rsidRPr="002B2F63" w:rsidRDefault="002B2F63" w:rsidP="002B2F63">
      <w:pPr>
        <w:suppressAutoHyphens/>
        <w:ind w:firstLine="709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с. Орехово</w:t>
      </w:r>
    </w:p>
    <w:p w:rsidR="002B2F63" w:rsidRPr="002B2F63" w:rsidRDefault="002B2F63" w:rsidP="002B2F63">
      <w:pPr>
        <w:keepNext/>
        <w:suppressAutoHyphens/>
        <w:ind w:firstLine="709"/>
        <w:outlineLvl w:val="3"/>
        <w:rPr>
          <w:color w:val="FF0000"/>
          <w:sz w:val="12"/>
          <w:szCs w:val="12"/>
        </w:rPr>
      </w:pPr>
    </w:p>
    <w:p w:rsidR="002B2F63" w:rsidRPr="002B2F63" w:rsidRDefault="002B2F63" w:rsidP="002B2F63">
      <w:pPr>
        <w:suppressAutoHyphens/>
        <w:ind w:firstLine="709"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 xml:space="preserve">О прогнозе социально-экономического развития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 на 2023 год и плановый период 2024-2025 годов</w:t>
      </w:r>
    </w:p>
    <w:p w:rsidR="002B2F63" w:rsidRPr="002B2F63" w:rsidRDefault="002B2F63" w:rsidP="002B2F63">
      <w:pPr>
        <w:suppressAutoHyphens/>
        <w:ind w:firstLine="709"/>
        <w:rPr>
          <w:sz w:val="12"/>
          <w:szCs w:val="12"/>
        </w:rPr>
      </w:pPr>
    </w:p>
    <w:p w:rsidR="002B2F63" w:rsidRPr="002B2F63" w:rsidRDefault="002B2F63" w:rsidP="002B2F63">
      <w:pPr>
        <w:suppressAutoHyphens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ab/>
      </w:r>
      <w:proofErr w:type="gramStart"/>
      <w:r w:rsidRPr="002B2F63">
        <w:rPr>
          <w:sz w:val="12"/>
          <w:szCs w:val="12"/>
        </w:rPr>
        <w:t>Рассмотрев  прогноз</w:t>
      </w:r>
      <w:proofErr w:type="gramEnd"/>
      <w:r w:rsidRPr="002B2F63">
        <w:rPr>
          <w:sz w:val="12"/>
          <w:szCs w:val="12"/>
        </w:rPr>
        <w:t xml:space="preserve"> социально-экономического развития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год и плановый период 2024-2025 годов, в соответствии со статьей 173 Бюджетного кодекса  Российской Федерации ПОСТАНОВЛЯЮ:</w:t>
      </w:r>
    </w:p>
    <w:p w:rsidR="002B2F63" w:rsidRPr="002B2F63" w:rsidRDefault="002B2F63" w:rsidP="002B2F63">
      <w:pPr>
        <w:suppressAutoHyphens/>
        <w:ind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suppressAutoHyphens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ab/>
        <w:t xml:space="preserve">1. Одобрить прилагаемый прогноз социально-экономического развития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год и плановый период 2024-2025 годов.</w:t>
      </w:r>
    </w:p>
    <w:p w:rsidR="002B2F63" w:rsidRPr="002B2F63" w:rsidRDefault="002B2F63" w:rsidP="002B2F63">
      <w:pPr>
        <w:suppressAutoHyphens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ab/>
        <w:t>2. Настоящее постановление вступает в силу с 1 января 2023 года и подлежит опубликованию в информационном бюллетене «Сельские новости».</w:t>
      </w:r>
    </w:p>
    <w:p w:rsidR="002B2F63" w:rsidRPr="002B2F63" w:rsidRDefault="002B2F63" w:rsidP="002B2F63">
      <w:pPr>
        <w:suppressAutoHyphens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ab/>
      </w:r>
      <w:r w:rsidRPr="002B2F63">
        <w:rPr>
          <w:sz w:val="12"/>
          <w:szCs w:val="12"/>
        </w:rPr>
        <w:tab/>
      </w:r>
    </w:p>
    <w:p w:rsidR="002B2F63" w:rsidRPr="002B2F63" w:rsidRDefault="002B2F63" w:rsidP="002B2F63">
      <w:pPr>
        <w:keepNext/>
        <w:suppressAutoHyphens/>
        <w:ind w:firstLine="709"/>
        <w:outlineLvl w:val="3"/>
        <w:rPr>
          <w:sz w:val="12"/>
          <w:szCs w:val="12"/>
        </w:rPr>
      </w:pPr>
      <w:r w:rsidRPr="002B2F63">
        <w:rPr>
          <w:sz w:val="12"/>
          <w:szCs w:val="12"/>
        </w:rPr>
        <w:t xml:space="preserve">Глава </w:t>
      </w:r>
    </w:p>
    <w:p w:rsidR="002B2F63" w:rsidRPr="002B2F63" w:rsidRDefault="002B2F63" w:rsidP="002B2F63">
      <w:pPr>
        <w:suppressAutoHyphens/>
        <w:ind w:firstLine="709"/>
        <w:rPr>
          <w:sz w:val="12"/>
          <w:szCs w:val="12"/>
        </w:rPr>
      </w:pPr>
      <w:r w:rsidRPr="002B2F63">
        <w:rPr>
          <w:sz w:val="12"/>
          <w:szCs w:val="12"/>
        </w:rPr>
        <w:t xml:space="preserve">сельского поселения                                                                                 </w:t>
      </w:r>
      <w:proofErr w:type="spellStart"/>
      <w:r w:rsidRPr="002B2F63">
        <w:rPr>
          <w:sz w:val="12"/>
          <w:szCs w:val="12"/>
        </w:rPr>
        <w:t>А.Н.Тимофеев</w:t>
      </w:r>
      <w:proofErr w:type="spellEnd"/>
    </w:p>
    <w:p w:rsidR="002B2F63" w:rsidRPr="002B2F63" w:rsidRDefault="002B2F63" w:rsidP="002B2F63">
      <w:pPr>
        <w:suppressAutoHyphens/>
        <w:ind w:firstLine="709"/>
        <w:rPr>
          <w:sz w:val="12"/>
          <w:szCs w:val="12"/>
        </w:rPr>
      </w:pPr>
    </w:p>
    <w:p w:rsidR="002B2F63" w:rsidRPr="002B2F63" w:rsidRDefault="002B2F63" w:rsidP="002B2F63">
      <w:pPr>
        <w:suppressAutoHyphens/>
        <w:ind w:firstLine="709"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  <w:sectPr w:rsidR="002B2F63" w:rsidRPr="002B2F63">
          <w:pgSz w:w="11906" w:h="16838"/>
          <w:pgMar w:top="1134" w:right="851" w:bottom="1134" w:left="1134" w:header="0" w:footer="0" w:gutter="0"/>
          <w:cols w:space="720"/>
          <w:formProt w:val="0"/>
          <w:docGrid w:linePitch="249" w:charSpace="2047"/>
        </w:sectPr>
      </w:pP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  <w:r w:rsidRPr="002B2F63">
        <w:rPr>
          <w:sz w:val="12"/>
          <w:szCs w:val="12"/>
        </w:rPr>
        <w:lastRenderedPageBreak/>
        <w:t>Приложение</w:t>
      </w: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  <w:r w:rsidRPr="002B2F63">
        <w:rPr>
          <w:sz w:val="12"/>
          <w:szCs w:val="12"/>
        </w:rPr>
        <w:t xml:space="preserve">к постановлению администрации </w:t>
      </w: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  <w:r w:rsidRPr="002B2F63">
        <w:rPr>
          <w:sz w:val="12"/>
          <w:szCs w:val="12"/>
        </w:rPr>
        <w:t>сельского поселения</w:t>
      </w:r>
    </w:p>
    <w:p w:rsidR="002B2F63" w:rsidRPr="002B2F63" w:rsidRDefault="002B2F63" w:rsidP="002B2F63">
      <w:pPr>
        <w:suppressAutoHyphens/>
        <w:jc w:val="right"/>
        <w:rPr>
          <w:sz w:val="12"/>
          <w:szCs w:val="12"/>
        </w:rPr>
      </w:pPr>
      <w:proofErr w:type="gramStart"/>
      <w:r w:rsidRPr="002B2F63">
        <w:rPr>
          <w:sz w:val="12"/>
          <w:szCs w:val="12"/>
        </w:rPr>
        <w:t xml:space="preserve">«  </w:t>
      </w:r>
      <w:proofErr w:type="gramEnd"/>
      <w:r w:rsidRPr="002B2F63">
        <w:rPr>
          <w:sz w:val="12"/>
          <w:szCs w:val="12"/>
        </w:rPr>
        <w:t xml:space="preserve"> »   ноября   2022 года    № </w:t>
      </w:r>
    </w:p>
    <w:p w:rsidR="002B2F63" w:rsidRPr="002B2F63" w:rsidRDefault="002B2F63" w:rsidP="002B2F63">
      <w:pPr>
        <w:suppressAutoHyphens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>Прогноз социально-экономического развития на 2023-2025 годы</w:t>
      </w: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по </w:t>
      </w:r>
      <w:proofErr w:type="spellStart"/>
      <w:r w:rsidRPr="002B2F63">
        <w:rPr>
          <w:b/>
          <w:sz w:val="12"/>
          <w:szCs w:val="12"/>
        </w:rPr>
        <w:t>Ореховскому</w:t>
      </w:r>
      <w:proofErr w:type="spellEnd"/>
      <w:r w:rsidRPr="002B2F63">
        <w:rPr>
          <w:b/>
          <w:sz w:val="12"/>
          <w:szCs w:val="12"/>
        </w:rPr>
        <w:t xml:space="preserve"> сельскому поселению</w:t>
      </w:r>
    </w:p>
    <w:tbl>
      <w:tblPr>
        <w:tblW w:w="15064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4"/>
        <w:gridCol w:w="1701"/>
        <w:gridCol w:w="1139"/>
        <w:gridCol w:w="94"/>
        <w:gridCol w:w="1041"/>
        <w:gridCol w:w="110"/>
        <w:gridCol w:w="63"/>
        <w:gridCol w:w="1182"/>
        <w:gridCol w:w="62"/>
        <w:gridCol w:w="94"/>
        <w:gridCol w:w="1151"/>
        <w:gridCol w:w="1155"/>
        <w:gridCol w:w="159"/>
        <w:gridCol w:w="1149"/>
      </w:tblGrid>
      <w:tr w:rsidR="002B2F63" w:rsidRPr="002B2F63" w:rsidTr="002C4230">
        <w:trPr>
          <w:trHeight w:val="175"/>
        </w:trPr>
        <w:tc>
          <w:tcPr>
            <w:tcW w:w="5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Единица</w:t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2020</w:t>
            </w:r>
          </w:p>
        </w:tc>
        <w:tc>
          <w:tcPr>
            <w:tcW w:w="121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2021</w:t>
            </w:r>
          </w:p>
        </w:tc>
        <w:tc>
          <w:tcPr>
            <w:tcW w:w="11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2022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2024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2025</w:t>
            </w:r>
          </w:p>
        </w:tc>
      </w:tr>
      <w:tr w:rsidR="002B2F63" w:rsidRPr="002B2F63" w:rsidTr="002C4230">
        <w:trPr>
          <w:trHeight w:val="221"/>
        </w:trPr>
        <w:tc>
          <w:tcPr>
            <w:tcW w:w="5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отчет</w:t>
            </w:r>
          </w:p>
        </w:tc>
        <w:tc>
          <w:tcPr>
            <w:tcW w:w="1214" w:type="dxa"/>
            <w:gridSpan w:val="3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отчет</w:t>
            </w:r>
          </w:p>
        </w:tc>
        <w:tc>
          <w:tcPr>
            <w:tcW w:w="118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оценка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прогноз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прогноз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прогноз</w:t>
            </w:r>
          </w:p>
        </w:tc>
      </w:tr>
      <w:tr w:rsidR="002B2F63" w:rsidRPr="002B2F63" w:rsidTr="002C4230">
        <w:trPr>
          <w:trHeight w:val="525"/>
        </w:trPr>
        <w:tc>
          <w:tcPr>
            <w:tcW w:w="5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 вариант базовый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 вариант базовый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 вариант базовый</w:t>
            </w:r>
          </w:p>
        </w:tc>
      </w:tr>
      <w:tr w:rsidR="002B2F63" w:rsidRPr="002B2F63" w:rsidTr="002C4230">
        <w:trPr>
          <w:trHeight w:val="161"/>
        </w:trPr>
        <w:tc>
          <w:tcPr>
            <w:tcW w:w="596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  <w:r w:rsidRPr="002B2F63">
              <w:rPr>
                <w:b/>
                <w:bCs/>
                <w:sz w:val="12"/>
                <w:szCs w:val="12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208"/>
        </w:trPr>
        <w:tc>
          <w:tcPr>
            <w:tcW w:w="596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227"/>
        </w:trPr>
        <w:tc>
          <w:tcPr>
            <w:tcW w:w="596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3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8" w:type="dxa"/>
            <w:gridSpan w:val="2"/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277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B2F63">
              <w:rPr>
                <w:b/>
                <w:bCs/>
                <w:i/>
                <w:iCs/>
                <w:sz w:val="12"/>
                <w:szCs w:val="12"/>
              </w:rPr>
              <w:t>в том числе по предприятиям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223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2B2F63">
              <w:rPr>
                <w:b/>
                <w:bCs/>
                <w:sz w:val="12"/>
                <w:szCs w:val="12"/>
              </w:rPr>
              <w:t>02.2  Лесозаготовки</w:t>
            </w:r>
            <w:proofErr w:type="gramEnd"/>
          </w:p>
        </w:tc>
        <w:tc>
          <w:tcPr>
            <w:tcW w:w="9100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48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  <w:r w:rsidRPr="002B2F63">
              <w:rPr>
                <w:b/>
                <w:bCs/>
                <w:sz w:val="12"/>
                <w:szCs w:val="12"/>
              </w:rPr>
              <w:t>1.1.ООО "</w:t>
            </w:r>
            <w:proofErr w:type="spellStart"/>
            <w:r w:rsidRPr="002B2F63">
              <w:rPr>
                <w:b/>
                <w:bCs/>
                <w:sz w:val="12"/>
                <w:szCs w:val="12"/>
              </w:rPr>
              <w:t>Векса</w:t>
            </w:r>
            <w:proofErr w:type="spellEnd"/>
            <w:r w:rsidRPr="002B2F63">
              <w:rPr>
                <w:b/>
                <w:bCs/>
                <w:sz w:val="12"/>
                <w:szCs w:val="12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000000"/>
                <w:sz w:val="12"/>
                <w:szCs w:val="12"/>
              </w:rPr>
            </w:pPr>
            <w:r w:rsidRPr="002B2F6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000000"/>
                <w:sz w:val="12"/>
                <w:szCs w:val="12"/>
              </w:rPr>
            </w:pPr>
            <w:r w:rsidRPr="002B2F6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000000"/>
                <w:sz w:val="12"/>
                <w:szCs w:val="12"/>
              </w:rPr>
            </w:pPr>
            <w:r w:rsidRPr="002B2F6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193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ценах соответствующих лет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тыс.руб</w:t>
            </w:r>
            <w:proofErr w:type="spellEnd"/>
            <w:r w:rsidRPr="002B2F63">
              <w:rPr>
                <w:sz w:val="12"/>
                <w:szCs w:val="12"/>
              </w:rPr>
              <w:t>.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11940,00</w:t>
            </w:r>
          </w:p>
        </w:tc>
        <w:tc>
          <w:tcPr>
            <w:tcW w:w="121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19076,00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20600,00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color w:val="000000"/>
                <w:sz w:val="12"/>
                <w:szCs w:val="12"/>
              </w:rPr>
              <w:t>29218,51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31291,08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34000,19</w:t>
            </w:r>
          </w:p>
        </w:tc>
      </w:tr>
      <w:tr w:rsidR="002B2F63" w:rsidRPr="002B2F63" w:rsidTr="002C4230">
        <w:trPr>
          <w:trHeight w:val="197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ценах 2021 года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тыс.руб</w:t>
            </w:r>
            <w:proofErr w:type="spellEnd"/>
            <w:r w:rsidRPr="002B2F63">
              <w:rPr>
                <w:sz w:val="12"/>
                <w:szCs w:val="12"/>
              </w:rPr>
              <w:t>.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х</w:t>
            </w:r>
          </w:p>
        </w:tc>
        <w:tc>
          <w:tcPr>
            <w:tcW w:w="121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19076,00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17546,85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24000,00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25100,00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26300,00</w:t>
            </w:r>
          </w:p>
        </w:tc>
      </w:tr>
      <w:tr w:rsidR="002B2F63" w:rsidRPr="002B2F63" w:rsidTr="002C4230">
        <w:trPr>
          <w:trHeight w:val="201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индекс-дефлятор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%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117,40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103,70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102,40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103,70</w:t>
            </w:r>
          </w:p>
        </w:tc>
      </w:tr>
      <w:tr w:rsidR="002B2F63" w:rsidRPr="002B2F63" w:rsidTr="002C4230">
        <w:trPr>
          <w:trHeight w:val="191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индекс производства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% к пред. году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91,98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136,78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104,58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104,78</w:t>
            </w:r>
          </w:p>
        </w:tc>
      </w:tr>
      <w:tr w:rsidR="002B2F63" w:rsidRPr="002B2F63" w:rsidTr="002C4230">
        <w:trPr>
          <w:trHeight w:val="195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  <w:r w:rsidRPr="002B2F63">
              <w:rPr>
                <w:b/>
                <w:bCs/>
                <w:sz w:val="12"/>
                <w:szCs w:val="12"/>
              </w:rPr>
              <w:t>Промышленное производство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7" w:type="dxa"/>
            <w:gridSpan w:val="3"/>
            <w:tcBorders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8" w:type="dxa"/>
            <w:gridSpan w:val="2"/>
            <w:tcBorders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557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  <w:r w:rsidRPr="002B2F63">
              <w:rPr>
                <w:b/>
                <w:bCs/>
                <w:sz w:val="12"/>
                <w:szCs w:val="12"/>
              </w:rPr>
              <w:t xml:space="preserve">Отгружено товаров собственного производства, выполнено работ и услуг собственными силами (без НДС и акцизов) по </w:t>
            </w:r>
            <w:proofErr w:type="gramStart"/>
            <w:r w:rsidRPr="002B2F63">
              <w:rPr>
                <w:b/>
                <w:bCs/>
                <w:sz w:val="12"/>
                <w:szCs w:val="12"/>
              </w:rPr>
              <w:t>разделам  В</w:t>
            </w:r>
            <w:proofErr w:type="gramEnd"/>
            <w:r w:rsidRPr="002B2F63">
              <w:rPr>
                <w:b/>
                <w:bCs/>
                <w:sz w:val="12"/>
                <w:szCs w:val="12"/>
              </w:rPr>
              <w:t xml:space="preserve">,C,D,E  </w:t>
            </w:r>
          </w:p>
        </w:tc>
        <w:tc>
          <w:tcPr>
            <w:tcW w:w="9100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315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b/>
                <w:bCs/>
                <w:i/>
                <w:iCs/>
                <w:sz w:val="12"/>
                <w:szCs w:val="12"/>
              </w:rPr>
            </w:pPr>
            <w:proofErr w:type="gramStart"/>
            <w:r w:rsidRPr="002B2F63">
              <w:rPr>
                <w:b/>
                <w:bCs/>
                <w:i/>
                <w:iCs/>
                <w:sz w:val="12"/>
                <w:szCs w:val="12"/>
              </w:rPr>
              <w:t>Раздел :</w:t>
            </w:r>
            <w:proofErr w:type="gramEnd"/>
            <w:r w:rsidRPr="002B2F63">
              <w:rPr>
                <w:b/>
                <w:bCs/>
                <w:i/>
                <w:iCs/>
                <w:sz w:val="12"/>
                <w:szCs w:val="12"/>
              </w:rPr>
              <w:t xml:space="preserve"> Производство резиновых и пластмассовых изделий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401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color w:val="FF0000"/>
                <w:sz w:val="12"/>
                <w:szCs w:val="12"/>
              </w:rPr>
            </w:pPr>
            <w:r w:rsidRPr="002B2F63">
              <w:rPr>
                <w:color w:val="FF0000"/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133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b/>
                <w:bCs/>
                <w:sz w:val="12"/>
                <w:szCs w:val="12"/>
              </w:rPr>
            </w:pPr>
            <w:r w:rsidRPr="002B2F63">
              <w:rPr>
                <w:b/>
                <w:bCs/>
                <w:sz w:val="12"/>
                <w:szCs w:val="12"/>
              </w:rPr>
              <w:t>1.1. ООО "РЭК"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401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179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ценах соответствующих лет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тыс.руб</w:t>
            </w:r>
            <w:proofErr w:type="spellEnd"/>
            <w:r w:rsidRPr="002B2F63">
              <w:rPr>
                <w:sz w:val="12"/>
                <w:szCs w:val="12"/>
              </w:rPr>
              <w:t>.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27457,00</w:t>
            </w:r>
          </w:p>
        </w:tc>
        <w:tc>
          <w:tcPr>
            <w:tcW w:w="11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27797,00</w:t>
            </w:r>
          </w:p>
        </w:tc>
        <w:tc>
          <w:tcPr>
            <w:tcW w:w="1401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37054,00</w:t>
            </w:r>
          </w:p>
        </w:tc>
        <w:tc>
          <w:tcPr>
            <w:tcW w:w="1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51741,12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55850,21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58175,23</w:t>
            </w:r>
          </w:p>
        </w:tc>
      </w:tr>
      <w:tr w:rsidR="002B2F63" w:rsidRPr="002B2F63" w:rsidTr="002C4230">
        <w:trPr>
          <w:trHeight w:val="225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ценах 2021 года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тыс.руб</w:t>
            </w:r>
            <w:proofErr w:type="spellEnd"/>
            <w:r w:rsidRPr="002B2F63">
              <w:rPr>
                <w:sz w:val="12"/>
                <w:szCs w:val="12"/>
              </w:rPr>
              <w:t>.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х</w:t>
            </w:r>
          </w:p>
        </w:tc>
        <w:tc>
          <w:tcPr>
            <w:tcW w:w="11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27797,00</w:t>
            </w:r>
          </w:p>
        </w:tc>
        <w:tc>
          <w:tcPr>
            <w:tcW w:w="1401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31562,18</w:t>
            </w:r>
          </w:p>
        </w:tc>
        <w:tc>
          <w:tcPr>
            <w:tcW w:w="1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42500,00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44800,00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45000,00</w:t>
            </w:r>
          </w:p>
        </w:tc>
      </w:tr>
      <w:tr w:rsidR="002B2F63" w:rsidRPr="002B2F63" w:rsidTr="002C4230">
        <w:trPr>
          <w:trHeight w:val="271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индекс-дефлятор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%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401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117,40</w:t>
            </w:r>
          </w:p>
        </w:tc>
        <w:tc>
          <w:tcPr>
            <w:tcW w:w="1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103,70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102,40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103,70</w:t>
            </w:r>
          </w:p>
        </w:tc>
      </w:tr>
      <w:tr w:rsidR="002B2F63" w:rsidRPr="002B2F63" w:rsidTr="002C4230">
        <w:trPr>
          <w:trHeight w:val="261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% к пред. году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401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113,55</w:t>
            </w:r>
          </w:p>
        </w:tc>
        <w:tc>
          <w:tcPr>
            <w:tcW w:w="1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134,65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105,41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100,45</w:t>
            </w:r>
          </w:p>
        </w:tc>
      </w:tr>
      <w:tr w:rsidR="002B2F63" w:rsidRPr="002B2F63" w:rsidTr="002C4230">
        <w:trPr>
          <w:trHeight w:val="274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Во всех каналах </w:t>
            </w:r>
            <w:proofErr w:type="gramStart"/>
            <w:r w:rsidRPr="002B2F63">
              <w:rPr>
                <w:sz w:val="12"/>
                <w:szCs w:val="12"/>
              </w:rPr>
              <w:t xml:space="preserve">реализации:   </w:t>
            </w:r>
            <w:proofErr w:type="gramEnd"/>
            <w:r w:rsidRPr="002B2F63">
              <w:rPr>
                <w:sz w:val="12"/>
                <w:szCs w:val="12"/>
              </w:rPr>
              <w:t xml:space="preserve">                        (с учетом экспертной оценки объемов услуг по недоучтенным предприятиям и оказываемых физическими лицами)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23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401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color w:val="000000"/>
                <w:sz w:val="12"/>
                <w:szCs w:val="12"/>
              </w:rPr>
            </w:pPr>
            <w:r w:rsidRPr="002B2F6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B2F63" w:rsidRPr="002B2F63" w:rsidTr="002C4230">
        <w:trPr>
          <w:trHeight w:val="271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b/>
                <w:bCs/>
                <w:sz w:val="12"/>
                <w:szCs w:val="12"/>
              </w:rPr>
              <w:t>Объем платных услуг населению,</w:t>
            </w:r>
            <w:r w:rsidRPr="002B2F63">
              <w:rPr>
                <w:sz w:val="12"/>
                <w:szCs w:val="12"/>
              </w:rPr>
              <w:t xml:space="preserve"> всего по сельскому поселению</w:t>
            </w:r>
          </w:p>
        </w:tc>
        <w:tc>
          <w:tcPr>
            <w:tcW w:w="9100" w:type="dxa"/>
            <w:gridSpan w:val="1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16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ценах соответствующих лет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тыс.руб</w:t>
            </w:r>
            <w:proofErr w:type="spellEnd"/>
            <w:r w:rsidRPr="002B2F63">
              <w:rPr>
                <w:sz w:val="12"/>
                <w:szCs w:val="12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351,50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369,4</w:t>
            </w:r>
          </w:p>
        </w:tc>
        <w:tc>
          <w:tcPr>
            <w:tcW w:w="141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406,4</w:t>
            </w:r>
          </w:p>
        </w:tc>
        <w:tc>
          <w:tcPr>
            <w:tcW w:w="124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433,7</w:t>
            </w:r>
          </w:p>
        </w:tc>
        <w:tc>
          <w:tcPr>
            <w:tcW w:w="13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453,7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475,1</w:t>
            </w:r>
          </w:p>
        </w:tc>
      </w:tr>
      <w:tr w:rsidR="002B2F63" w:rsidRPr="002B2F63" w:rsidTr="002C4230">
        <w:trPr>
          <w:trHeight w:val="119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в ценах 2021 года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тыс.руб</w:t>
            </w:r>
            <w:proofErr w:type="spellEnd"/>
            <w:r w:rsidRPr="002B2F63">
              <w:rPr>
                <w:sz w:val="12"/>
                <w:szCs w:val="12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369,4</w:t>
            </w:r>
          </w:p>
        </w:tc>
        <w:tc>
          <w:tcPr>
            <w:tcW w:w="141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369,8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370,5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371,6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373,1</w:t>
            </w:r>
          </w:p>
        </w:tc>
      </w:tr>
      <w:tr w:rsidR="002B2F63" w:rsidRPr="002B2F63" w:rsidTr="002C4230">
        <w:trPr>
          <w:trHeight w:val="165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индекс-дефлятор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%</w:t>
            </w:r>
          </w:p>
        </w:tc>
        <w:tc>
          <w:tcPr>
            <w:tcW w:w="1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109,9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106,5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104,3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104,3</w:t>
            </w:r>
          </w:p>
        </w:tc>
      </w:tr>
      <w:tr w:rsidR="002B2F63" w:rsidRPr="002B2F63" w:rsidTr="002C4230">
        <w:trPr>
          <w:trHeight w:val="134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% к пред. году в сопоставимых ценах</w:t>
            </w:r>
          </w:p>
        </w:tc>
        <w:tc>
          <w:tcPr>
            <w:tcW w:w="1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100,1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100,2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100,3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100,4</w:t>
            </w:r>
          </w:p>
        </w:tc>
      </w:tr>
      <w:tr w:rsidR="002B2F63" w:rsidRPr="002B2F63" w:rsidTr="002C4230">
        <w:trPr>
          <w:trHeight w:val="249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1.Численность постоянного населения (среднегодовая)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человек</w:t>
            </w:r>
          </w:p>
        </w:tc>
        <w:tc>
          <w:tcPr>
            <w:tcW w:w="1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2127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2096</w:t>
            </w:r>
          </w:p>
        </w:tc>
        <w:tc>
          <w:tcPr>
            <w:tcW w:w="141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2025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2050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2000</w:t>
            </w:r>
          </w:p>
        </w:tc>
      </w:tr>
      <w:tr w:rsidR="002B2F63" w:rsidRPr="002B2F63" w:rsidTr="002C4230">
        <w:trPr>
          <w:trHeight w:val="126"/>
        </w:trPr>
        <w:tc>
          <w:tcPr>
            <w:tcW w:w="5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B2F63" w:rsidRPr="002B2F63" w:rsidRDefault="002B2F63" w:rsidP="002B2F63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2. </w:t>
            </w:r>
            <w:proofErr w:type="gramStart"/>
            <w:r w:rsidRPr="002B2F63">
              <w:rPr>
                <w:sz w:val="12"/>
                <w:szCs w:val="12"/>
              </w:rPr>
              <w:t>Численность  экономически</w:t>
            </w:r>
            <w:proofErr w:type="gramEnd"/>
            <w:r w:rsidRPr="002B2F63">
              <w:rPr>
                <w:sz w:val="12"/>
                <w:szCs w:val="12"/>
              </w:rPr>
              <w:t xml:space="preserve"> активного населения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человек</w:t>
            </w:r>
          </w:p>
        </w:tc>
        <w:tc>
          <w:tcPr>
            <w:tcW w:w="1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1054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960</w:t>
            </w:r>
          </w:p>
        </w:tc>
        <w:tc>
          <w:tcPr>
            <w:tcW w:w="1417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935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927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900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:rsidR="002B2F63" w:rsidRPr="002B2F63" w:rsidRDefault="002B2F63" w:rsidP="002B2F63">
            <w:pPr>
              <w:jc w:val="righ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900</w:t>
            </w:r>
          </w:p>
        </w:tc>
      </w:tr>
    </w:tbl>
    <w:p w:rsidR="002B2F63" w:rsidRPr="002B2F63" w:rsidRDefault="002B2F63" w:rsidP="002B2F63">
      <w:pPr>
        <w:suppressAutoHyphens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  <w:sectPr w:rsidR="002B2F63" w:rsidRPr="002B2F63" w:rsidSect="00E81B16">
          <w:pgSz w:w="16838" w:h="11906" w:orient="landscape"/>
          <w:pgMar w:top="567" w:right="1134" w:bottom="567" w:left="1134" w:header="0" w:footer="0" w:gutter="0"/>
          <w:cols w:space="720"/>
          <w:formProt w:val="0"/>
          <w:docGrid w:linePitch="249" w:charSpace="2047"/>
        </w:sect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lastRenderedPageBreak/>
        <w:t xml:space="preserve">Пояснительная записка к Прогнозу социально – экономического развития </w:t>
      </w:r>
    </w:p>
    <w:p w:rsidR="002B2F63" w:rsidRPr="002B2F63" w:rsidRDefault="002B2F63" w:rsidP="002B2F63">
      <w:pPr>
        <w:suppressAutoHyphens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>на 2023-2025 годы.</w:t>
      </w: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Основные экономические показатели функционирования и развития экономики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 Галичского муниципального района Костромской области.</w:t>
      </w: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        Показатели прогноза социально-экономического развития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Костромской области на 2023 год и на период до 2025 </w:t>
      </w:r>
      <w:proofErr w:type="gramStart"/>
      <w:r w:rsidRPr="002B2F63">
        <w:rPr>
          <w:sz w:val="12"/>
          <w:szCs w:val="12"/>
        </w:rPr>
        <w:t>года  разработаны</w:t>
      </w:r>
      <w:proofErr w:type="gramEnd"/>
      <w:r w:rsidRPr="002B2F63">
        <w:rPr>
          <w:sz w:val="12"/>
          <w:szCs w:val="12"/>
        </w:rPr>
        <w:t xml:space="preserve"> в соответствии с законодательством Российской Федерации.  </w:t>
      </w:r>
    </w:p>
    <w:p w:rsidR="002B2F63" w:rsidRPr="002B2F63" w:rsidRDefault="002B2F63" w:rsidP="002B2F63">
      <w:pPr>
        <w:suppressAutoHyphens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Разработка показателей прогноза проведена на основе результатов анализа процессов и явлений, происходящих в отраслях экономики и на предприятиях, перспективы развития предприятий и организаций, независимо от их организационно-правовых форм. </w:t>
      </w:r>
    </w:p>
    <w:p w:rsidR="002B2F63" w:rsidRPr="002B2F63" w:rsidRDefault="002B2F63" w:rsidP="002B2F63">
      <w:pPr>
        <w:widowControl w:val="0"/>
        <w:suppressAutoHyphens/>
        <w:ind w:left="142" w:firstLine="720"/>
        <w:jc w:val="both"/>
        <w:rPr>
          <w:sz w:val="12"/>
          <w:szCs w:val="12"/>
          <w:lang w:eastAsia="ar-SA"/>
        </w:rPr>
      </w:pPr>
      <w:r w:rsidRPr="002B2F63">
        <w:rPr>
          <w:sz w:val="12"/>
          <w:szCs w:val="12"/>
          <w:lang w:eastAsia="ar-SA"/>
        </w:rPr>
        <w:t xml:space="preserve">Прогноз разработан с целью определения наиболее вероятных количественных параметров развития основных отраслей экономики, социальной сферы </w:t>
      </w:r>
      <w:proofErr w:type="gramStart"/>
      <w:r w:rsidRPr="002B2F63">
        <w:rPr>
          <w:sz w:val="12"/>
          <w:szCs w:val="12"/>
          <w:lang w:eastAsia="ar-SA"/>
        </w:rPr>
        <w:t>и  экономической</w:t>
      </w:r>
      <w:proofErr w:type="gramEnd"/>
      <w:r w:rsidRPr="002B2F63">
        <w:rPr>
          <w:sz w:val="12"/>
          <w:szCs w:val="12"/>
          <w:lang w:eastAsia="ar-SA"/>
        </w:rPr>
        <w:t xml:space="preserve"> базы бюджета </w:t>
      </w:r>
      <w:proofErr w:type="spellStart"/>
      <w:r w:rsidRPr="002B2F63">
        <w:rPr>
          <w:sz w:val="12"/>
          <w:szCs w:val="12"/>
          <w:lang w:eastAsia="ar-SA"/>
        </w:rPr>
        <w:t>Ореховского</w:t>
      </w:r>
      <w:proofErr w:type="spellEnd"/>
      <w:r w:rsidRPr="002B2F63">
        <w:rPr>
          <w:sz w:val="12"/>
          <w:szCs w:val="12"/>
          <w:lang w:eastAsia="ar-SA"/>
        </w:rPr>
        <w:t xml:space="preserve"> сельского поселения Галичского муниципального района.</w:t>
      </w:r>
    </w:p>
    <w:p w:rsidR="002B2F63" w:rsidRPr="002B2F63" w:rsidRDefault="002B2F63" w:rsidP="002B2F63">
      <w:pPr>
        <w:suppressAutoHyphens/>
        <w:ind w:left="57"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2023 году администрации сельского поселения предстоит сконцентрировать свои усилия на приоритетных </w:t>
      </w:r>
      <w:proofErr w:type="gramStart"/>
      <w:r w:rsidRPr="002B2F63">
        <w:rPr>
          <w:sz w:val="12"/>
          <w:szCs w:val="12"/>
        </w:rPr>
        <w:t>направлениях  социально</w:t>
      </w:r>
      <w:proofErr w:type="gramEnd"/>
      <w:r w:rsidRPr="002B2F63">
        <w:rPr>
          <w:sz w:val="12"/>
          <w:szCs w:val="12"/>
        </w:rPr>
        <w:t xml:space="preserve"> – экономической политики.</w:t>
      </w:r>
    </w:p>
    <w:p w:rsidR="002B2F63" w:rsidRPr="002B2F63" w:rsidRDefault="002B2F63" w:rsidP="002B2F63">
      <w:pPr>
        <w:suppressAutoHyphens/>
        <w:ind w:left="57"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Первоочередной задачей выступает повышение жизненного уровня и качества жизни населения.</w:t>
      </w:r>
    </w:p>
    <w:p w:rsidR="002B2F63" w:rsidRPr="002B2F63" w:rsidRDefault="002B2F63" w:rsidP="002B2F63">
      <w:pPr>
        <w:suppressAutoHyphens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Приоритетными задачами будет развитие лесного хозяйства, </w:t>
      </w:r>
      <w:r w:rsidRPr="002B2F63">
        <w:rPr>
          <w:bCs/>
          <w:iCs/>
          <w:sz w:val="12"/>
          <w:szCs w:val="12"/>
        </w:rPr>
        <w:t>производство пищевых продуктов</w:t>
      </w:r>
      <w:r w:rsidRPr="002B2F63">
        <w:rPr>
          <w:sz w:val="12"/>
          <w:szCs w:val="12"/>
        </w:rPr>
        <w:t xml:space="preserve"> и </w:t>
      </w:r>
      <w:r w:rsidRPr="002B2F63">
        <w:rPr>
          <w:bCs/>
          <w:iCs/>
          <w:sz w:val="12"/>
          <w:szCs w:val="12"/>
        </w:rPr>
        <w:t>производство резиновых и пластмассовых изделий</w:t>
      </w:r>
      <w:r w:rsidRPr="002B2F63">
        <w:rPr>
          <w:sz w:val="12"/>
          <w:szCs w:val="12"/>
        </w:rPr>
        <w:t xml:space="preserve">, в прогнозном периоде </w:t>
      </w:r>
      <w:proofErr w:type="gramStart"/>
      <w:r w:rsidRPr="002B2F63">
        <w:rPr>
          <w:sz w:val="12"/>
          <w:szCs w:val="12"/>
        </w:rPr>
        <w:t>ожидается  рост</w:t>
      </w:r>
      <w:proofErr w:type="gramEnd"/>
      <w:r w:rsidRPr="002B2F63">
        <w:rPr>
          <w:sz w:val="12"/>
          <w:szCs w:val="12"/>
        </w:rPr>
        <w:t xml:space="preserve"> производства в данных отраслях. В сельском поселении будут создаваться условия для развития предпринимательской деятельности.</w:t>
      </w:r>
    </w:p>
    <w:p w:rsidR="002B2F63" w:rsidRPr="002B2F63" w:rsidRDefault="002B2F63" w:rsidP="002B2F63">
      <w:pPr>
        <w:suppressAutoHyphens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Продолжится работа с муниципальным районом по совместному поиску путей дальнейшего социально-экономического развития территорий.</w:t>
      </w:r>
    </w:p>
    <w:p w:rsidR="002B2F63" w:rsidRPr="002B2F63" w:rsidRDefault="002B2F63" w:rsidP="002B2F63">
      <w:pPr>
        <w:suppressAutoHyphens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Прогнозом на 2023-2025 годы предусмотрен стабильный оборот розничной торговли. </w:t>
      </w:r>
    </w:p>
    <w:p w:rsidR="002B2F63" w:rsidRPr="002B2F63" w:rsidRDefault="002B2F63" w:rsidP="002B2F63">
      <w:pPr>
        <w:suppressAutoHyphens/>
        <w:ind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1. Основные экономические показатели функционирования </w:t>
      </w: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и развития </w:t>
      </w:r>
      <w:proofErr w:type="gramStart"/>
      <w:r w:rsidRPr="002B2F63">
        <w:rPr>
          <w:b/>
          <w:sz w:val="12"/>
          <w:szCs w:val="12"/>
        </w:rPr>
        <w:t xml:space="preserve">экономики 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proofErr w:type="gramEnd"/>
      <w:r w:rsidRPr="002B2F63">
        <w:rPr>
          <w:b/>
          <w:sz w:val="12"/>
          <w:szCs w:val="12"/>
        </w:rPr>
        <w:t xml:space="preserve"> сельского поселения </w:t>
      </w: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Галичского муниципального района Костромской области</w:t>
      </w: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uppressAutoHyphens/>
        <w:ind w:left="57"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Показатели прогноза социально – экономического развития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Костромской области основываются на втором – базовом варианте прогноза социально – экономического развития Галичского муниципального района, предполагающем умеренно консервативные траектории изменения внешних и внутренних факторов и повышение эффективности использования имеющихся ресурсов. Умеренно консервативные сценарные условия являются залогом обеспечения первоочередных расходных обязательств региона в сохраняющейся ситуации повышенной подвижности конъюнктуры в экономике и на финансовых рынках.</w:t>
      </w:r>
    </w:p>
    <w:p w:rsidR="002B2F63" w:rsidRPr="002B2F63" w:rsidRDefault="002B2F63" w:rsidP="002B2F63">
      <w:pPr>
        <w:suppressAutoHyphens/>
        <w:ind w:left="57"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Социально-экономическая политика администрации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среднесрочную перспективу (2023-2025 годы) будет определяться на основе приоритетов, сформулированных в указах Президента Российской Федерации от 7 мая 2012 года, от 16 января 2017 года № 13 «Об утверждении основ государственной политики регионального развития Российской Федерации на период до 2025 года», Стратегии социально-экономического развития Костромской области на период до 2025 года.</w:t>
      </w:r>
    </w:p>
    <w:p w:rsidR="002B2F63" w:rsidRPr="002B2F63" w:rsidRDefault="002B2F63" w:rsidP="002B2F63">
      <w:pPr>
        <w:suppressAutoHyphens/>
        <w:ind w:left="57"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suppressAutoHyphens/>
        <w:jc w:val="center"/>
        <w:rPr>
          <w:sz w:val="12"/>
          <w:szCs w:val="12"/>
        </w:rPr>
      </w:pPr>
      <w:r w:rsidRPr="002B2F63">
        <w:rPr>
          <w:b/>
          <w:bCs/>
          <w:sz w:val="12"/>
          <w:szCs w:val="12"/>
        </w:rPr>
        <w:t>Промышленное производство</w:t>
      </w:r>
    </w:p>
    <w:p w:rsidR="002B2F63" w:rsidRPr="002B2F63" w:rsidRDefault="002B2F63" w:rsidP="002B2F63">
      <w:pPr>
        <w:suppressAutoHyphens/>
        <w:spacing w:line="200" w:lineRule="atLeast"/>
        <w:ind w:firstLine="53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По предварительной </w:t>
      </w:r>
      <w:proofErr w:type="gramStart"/>
      <w:r w:rsidRPr="002B2F63">
        <w:rPr>
          <w:sz w:val="12"/>
          <w:szCs w:val="12"/>
        </w:rPr>
        <w:t>оценке  2022</w:t>
      </w:r>
      <w:proofErr w:type="gramEnd"/>
      <w:r w:rsidRPr="002B2F63">
        <w:rPr>
          <w:sz w:val="12"/>
          <w:szCs w:val="12"/>
        </w:rPr>
        <w:t xml:space="preserve"> года индекс производства лесозаготовки составил 91,98% .</w:t>
      </w:r>
    </w:p>
    <w:p w:rsidR="002B2F63" w:rsidRPr="002B2F63" w:rsidRDefault="002B2F63" w:rsidP="002B2F63">
      <w:pPr>
        <w:suppressAutoHyphens/>
        <w:spacing w:line="200" w:lineRule="atLeast"/>
        <w:ind w:firstLine="53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Основное лесозаготовительное предприятие сельского поселения -   ООО «</w:t>
      </w:r>
      <w:proofErr w:type="spellStart"/>
      <w:r w:rsidRPr="002B2F63">
        <w:rPr>
          <w:sz w:val="12"/>
          <w:szCs w:val="12"/>
        </w:rPr>
        <w:t>Вёкса</w:t>
      </w:r>
      <w:proofErr w:type="spellEnd"/>
      <w:r w:rsidRPr="002B2F63">
        <w:rPr>
          <w:sz w:val="12"/>
          <w:szCs w:val="12"/>
        </w:rPr>
        <w:t xml:space="preserve">».  По отчету 2021 года объём лесозаготовок составляет 19076,00 </w:t>
      </w:r>
      <w:proofErr w:type="spellStart"/>
      <w:r w:rsidRPr="002B2F63">
        <w:rPr>
          <w:sz w:val="12"/>
          <w:szCs w:val="12"/>
        </w:rPr>
        <w:t>тыс.руб</w:t>
      </w:r>
      <w:proofErr w:type="spellEnd"/>
      <w:r w:rsidRPr="002B2F63">
        <w:rPr>
          <w:sz w:val="12"/>
          <w:szCs w:val="12"/>
        </w:rPr>
        <w:t>.   в сопоставимых ценах. В 2022 году предполагается увеличение производства, которое должно составить 20600,00 тыс. рублей в сопоставимых ценах.</w:t>
      </w:r>
    </w:p>
    <w:p w:rsidR="002B2F63" w:rsidRPr="002B2F63" w:rsidRDefault="002B2F63" w:rsidP="002B2F63">
      <w:pPr>
        <w:suppressAutoHyphens/>
        <w:spacing w:line="20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По ООО «</w:t>
      </w:r>
      <w:proofErr w:type="spellStart"/>
      <w:r w:rsidRPr="002B2F63">
        <w:rPr>
          <w:sz w:val="12"/>
          <w:szCs w:val="12"/>
        </w:rPr>
        <w:t>Россоловская</w:t>
      </w:r>
      <w:proofErr w:type="spellEnd"/>
      <w:r w:rsidRPr="002B2F63">
        <w:rPr>
          <w:sz w:val="12"/>
          <w:szCs w:val="12"/>
        </w:rPr>
        <w:t xml:space="preserve"> ЭКОКОМПАНИЯ» (РЭК) по выпуску электрических и телефонных удлинителей, а также другого электрооборудования оценочные показатели 2022 года составляют 37054,00 тыс. руб., ожидаемый прогноз на 2023 год — 51741,12 тыс. рублей. </w:t>
      </w:r>
    </w:p>
    <w:p w:rsidR="002B2F63" w:rsidRPr="002B2F63" w:rsidRDefault="002B2F63" w:rsidP="002B2F63">
      <w:pPr>
        <w:suppressAutoHyphens/>
        <w:spacing w:line="200" w:lineRule="atLeast"/>
        <w:ind w:left="142" w:firstLine="567"/>
        <w:jc w:val="both"/>
        <w:rPr>
          <w:sz w:val="12"/>
          <w:szCs w:val="12"/>
        </w:rPr>
      </w:pPr>
    </w:p>
    <w:p w:rsidR="002B2F63" w:rsidRPr="002B2F63" w:rsidRDefault="002B2F63" w:rsidP="002B2F63">
      <w:pPr>
        <w:suppressAutoHyphens/>
        <w:spacing w:line="200" w:lineRule="atLeast"/>
        <w:ind w:firstLine="540"/>
        <w:jc w:val="center"/>
        <w:rPr>
          <w:sz w:val="12"/>
          <w:szCs w:val="12"/>
        </w:rPr>
      </w:pPr>
      <w:r w:rsidRPr="002B2F63">
        <w:rPr>
          <w:b/>
          <w:bCs/>
          <w:sz w:val="12"/>
          <w:szCs w:val="12"/>
        </w:rPr>
        <w:t>Демография и уровень жизни населения</w:t>
      </w:r>
    </w:p>
    <w:p w:rsidR="002B2F63" w:rsidRPr="002B2F63" w:rsidRDefault="002B2F63" w:rsidP="002B2F63">
      <w:pPr>
        <w:suppressAutoHyphens/>
        <w:spacing w:line="200" w:lineRule="atLeast"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При сохранении существующих тенденций естественного воспроизводства и миграции населения, численность постоянного населения района будет продолжать сокращаться в течение всего прогнозного периода. Учитывая рост рождаемости, темпы снижения несколько замедлятся. </w:t>
      </w:r>
    </w:p>
    <w:p w:rsidR="002B2F63" w:rsidRPr="002B2F63" w:rsidRDefault="002B2F63" w:rsidP="002B2F63">
      <w:pPr>
        <w:suppressAutoHyphens/>
        <w:spacing w:line="200" w:lineRule="atLeast"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Численность постоянного населения с учетом зарегистрированных в 2021 году составила 2069 человек, по состоянию на 1 июля 2022 года – 2055 человек.</w:t>
      </w:r>
    </w:p>
    <w:p w:rsidR="002B2F63" w:rsidRPr="002B2F63" w:rsidRDefault="002B2F63" w:rsidP="002B2F63">
      <w:pPr>
        <w:suppressAutoHyphens/>
        <w:spacing w:line="200" w:lineRule="atLeast"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Общая численность занятого в экономике населения на 01.01.2022 года составила 910 человек. </w:t>
      </w:r>
    </w:p>
    <w:p w:rsidR="002B2F63" w:rsidRPr="002B2F63" w:rsidRDefault="002B2F63" w:rsidP="002B2F63">
      <w:pPr>
        <w:rPr>
          <w:rFonts w:ascii="Arial" w:hAnsi="Arial" w:cs="Arial"/>
          <w:sz w:val="12"/>
          <w:szCs w:val="12"/>
        </w:rPr>
      </w:pPr>
      <w:bookmarkStart w:id="0" w:name="sub_5"/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2B2F63">
        <w:rPr>
          <w:rFonts w:ascii="Arial" w:hAnsi="Arial" w:cs="Arial"/>
          <w:b/>
          <w:sz w:val="12"/>
          <w:szCs w:val="12"/>
        </w:rPr>
        <w:t>АДМИНИСТРАЦИЯ</w:t>
      </w: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2B2F63">
        <w:rPr>
          <w:rFonts w:ascii="Arial" w:hAnsi="Arial" w:cs="Arial"/>
          <w:b/>
          <w:sz w:val="12"/>
          <w:szCs w:val="12"/>
        </w:rPr>
        <w:t>ОРЕХОВСКОГО СЕЛЬСКОГО ПОСЕЛЕНИЯ</w:t>
      </w: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2B2F63">
        <w:rPr>
          <w:rFonts w:ascii="Arial" w:hAnsi="Arial" w:cs="Arial"/>
          <w:b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2B2F63">
        <w:rPr>
          <w:rFonts w:ascii="Arial" w:hAnsi="Arial" w:cs="Arial"/>
          <w:b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ПОСТАНОВЛЕНИЕ</w:t>
      </w: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от</w:t>
      </w:r>
      <w:proofErr w:type="gramStart"/>
      <w:r w:rsidRPr="002B2F63">
        <w:rPr>
          <w:rFonts w:ascii="Arial" w:hAnsi="Arial" w:cs="Arial"/>
          <w:sz w:val="12"/>
          <w:szCs w:val="12"/>
        </w:rPr>
        <w:t xml:space="preserve">   «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30» ноября  2022  года   № 49 </w:t>
      </w: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rFonts w:ascii="Arial" w:hAnsi="Arial" w:cs="Arial"/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с. Орехово</w:t>
      </w:r>
    </w:p>
    <w:p w:rsidR="002B2F63" w:rsidRPr="002B2F63" w:rsidRDefault="002B2F63" w:rsidP="002B2F63">
      <w:pPr>
        <w:spacing w:after="1" w:line="220" w:lineRule="atLeast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Об утверждении Положения о порядке работы «телефона доверия» по вопросам противодействия коррупции в администрации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 Галичского муниципального района Костромской области</w:t>
      </w:r>
    </w:p>
    <w:p w:rsidR="002B2F63" w:rsidRPr="002B2F63" w:rsidRDefault="002B2F63" w:rsidP="002B2F63">
      <w:pPr>
        <w:spacing w:after="1" w:line="220" w:lineRule="atLeast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целях реализации антикоррупционных </w:t>
      </w:r>
      <w:hyperlink r:id="rId8" w:history="1">
        <w:r w:rsidRPr="002B2F63">
          <w:rPr>
            <w:rStyle w:val="ad"/>
            <w:sz w:val="12"/>
            <w:szCs w:val="12"/>
          </w:rPr>
          <w:t>мероприятий</w:t>
        </w:r>
      </w:hyperlink>
      <w:r w:rsidRPr="002B2F63">
        <w:rPr>
          <w:sz w:val="12"/>
          <w:szCs w:val="12"/>
        </w:rPr>
        <w:t xml:space="preserve">, проводимых администрацией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(далее - Администрация поселения), повышения эффективности обеспечения соблюдения муниципальными служащими, специалистами  администрации поселения ограничений, обязательств и правил служебного поведения, формирования в обществе нетерпимости к коррупционному поведению, а также в целях минимизации и ликвидации последствий коррупционных правонарушений, руководствуясь Уставом муниципального образования </w:t>
      </w:r>
      <w:proofErr w:type="spellStart"/>
      <w:r w:rsidRPr="002B2F63">
        <w:rPr>
          <w:sz w:val="12"/>
          <w:szCs w:val="12"/>
        </w:rPr>
        <w:t>Ореховское</w:t>
      </w:r>
      <w:proofErr w:type="spellEnd"/>
      <w:r w:rsidRPr="002B2F63">
        <w:rPr>
          <w:sz w:val="12"/>
          <w:szCs w:val="12"/>
        </w:rPr>
        <w:t xml:space="preserve"> сельское поселение Галичского муниципального района Костромской области, администрация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ПОСТАНОВЛЯЕТ: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1. Утвердить Положение о порядке работы «телефона доверия» по вопросам противодействия коррупции </w:t>
      </w:r>
      <w:proofErr w:type="gramStart"/>
      <w:r w:rsidRPr="002B2F63">
        <w:rPr>
          <w:sz w:val="12"/>
          <w:szCs w:val="12"/>
        </w:rPr>
        <w:t>в  администрации</w:t>
      </w:r>
      <w:proofErr w:type="gramEnd"/>
      <w:r w:rsidRPr="002B2F63">
        <w:rPr>
          <w:sz w:val="12"/>
          <w:szCs w:val="12"/>
        </w:rPr>
        <w:t xml:space="preserve"> 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Костромской области (Приложение).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2. </w:t>
      </w:r>
      <w:proofErr w:type="gramStart"/>
      <w:r w:rsidRPr="002B2F63">
        <w:rPr>
          <w:sz w:val="12"/>
          <w:szCs w:val="12"/>
        </w:rPr>
        <w:t>Назначить  заместителя</w:t>
      </w:r>
      <w:proofErr w:type="gramEnd"/>
      <w:r w:rsidRPr="002B2F63">
        <w:rPr>
          <w:sz w:val="12"/>
          <w:szCs w:val="12"/>
        </w:rPr>
        <w:t xml:space="preserve"> главы администрации сельского поселения ответственным за работу по приему обращений граждан, поступивших на «телефон доверия» по вопросам противодействия коррупции.</w:t>
      </w:r>
    </w:p>
    <w:p w:rsidR="002B2F63" w:rsidRPr="002B2F63" w:rsidRDefault="002B2F63" w:rsidP="002B2F63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3. Настоящее постановление вступает в силу со дня </w:t>
      </w:r>
      <w:r>
        <w:rPr>
          <w:sz w:val="12"/>
          <w:szCs w:val="12"/>
        </w:rPr>
        <w:t>его официального обнародования.</w:t>
      </w:r>
    </w:p>
    <w:p w:rsidR="002B2F63" w:rsidRPr="002B2F63" w:rsidRDefault="002B2F63" w:rsidP="002B2F63">
      <w:pPr>
        <w:pStyle w:val="af6"/>
        <w:shd w:val="clear" w:color="auto" w:fill="FFFFFF"/>
        <w:spacing w:after="0"/>
        <w:rPr>
          <w:sz w:val="12"/>
          <w:szCs w:val="12"/>
        </w:rPr>
      </w:pPr>
      <w:r w:rsidRPr="002B2F63">
        <w:rPr>
          <w:sz w:val="12"/>
          <w:szCs w:val="12"/>
        </w:rPr>
        <w:t xml:space="preserve"> Глава  </w:t>
      </w:r>
    </w:p>
    <w:p w:rsidR="002B2F63" w:rsidRPr="002B2F63" w:rsidRDefault="002B2F63" w:rsidP="002B2F63">
      <w:pPr>
        <w:pStyle w:val="af6"/>
        <w:shd w:val="clear" w:color="auto" w:fill="FFFFFF"/>
        <w:spacing w:after="0"/>
        <w:rPr>
          <w:sz w:val="12"/>
          <w:szCs w:val="12"/>
        </w:rPr>
      </w:pPr>
      <w:r w:rsidRPr="002B2F63">
        <w:rPr>
          <w:sz w:val="12"/>
          <w:szCs w:val="12"/>
        </w:rPr>
        <w:t xml:space="preserve"> сельского поселения </w:t>
      </w:r>
      <w:bookmarkEnd w:id="0"/>
      <w:r w:rsidRPr="002B2F63">
        <w:rPr>
          <w:sz w:val="12"/>
          <w:szCs w:val="12"/>
        </w:rPr>
        <w:t xml:space="preserve">                                                              </w:t>
      </w:r>
      <w:proofErr w:type="spellStart"/>
      <w:r w:rsidRPr="002B2F63">
        <w:rPr>
          <w:sz w:val="12"/>
          <w:szCs w:val="12"/>
        </w:rPr>
        <w:t>А.Н.Тимофеев</w:t>
      </w:r>
      <w:proofErr w:type="spellEnd"/>
    </w:p>
    <w:p w:rsidR="002B2F63" w:rsidRPr="002B2F63" w:rsidRDefault="002B2F63" w:rsidP="002B2F63">
      <w:pPr>
        <w:pStyle w:val="af6"/>
        <w:shd w:val="clear" w:color="auto" w:fill="FFFFFF"/>
        <w:spacing w:after="0"/>
        <w:rPr>
          <w:sz w:val="12"/>
          <w:szCs w:val="12"/>
        </w:rPr>
      </w:pP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sz w:val="12"/>
          <w:szCs w:val="12"/>
        </w:rPr>
      </w:pP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sz w:val="12"/>
          <w:szCs w:val="12"/>
        </w:rPr>
      </w:pP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sz w:val="12"/>
          <w:szCs w:val="12"/>
        </w:rPr>
      </w:pP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sz w:val="12"/>
          <w:szCs w:val="12"/>
        </w:rPr>
      </w:pP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sz w:val="12"/>
          <w:szCs w:val="12"/>
        </w:rPr>
      </w:pP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sz w:val="12"/>
          <w:szCs w:val="12"/>
        </w:rPr>
      </w:pPr>
      <w:r w:rsidRPr="002B2F63">
        <w:rPr>
          <w:sz w:val="12"/>
          <w:szCs w:val="12"/>
        </w:rPr>
        <w:lastRenderedPageBreak/>
        <w:t xml:space="preserve">Приложение  </w:t>
      </w: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bCs/>
          <w:sz w:val="12"/>
          <w:szCs w:val="12"/>
        </w:rPr>
      </w:pPr>
      <w:r w:rsidRPr="002B2F63">
        <w:rPr>
          <w:sz w:val="12"/>
          <w:szCs w:val="12"/>
        </w:rPr>
        <w:t xml:space="preserve">к постановлению </w:t>
      </w:r>
      <w:r w:rsidRPr="002B2F63">
        <w:rPr>
          <w:bCs/>
          <w:sz w:val="12"/>
          <w:szCs w:val="12"/>
        </w:rPr>
        <w:t xml:space="preserve">администрации </w:t>
      </w:r>
    </w:p>
    <w:p w:rsidR="002B2F63" w:rsidRPr="002B2F63" w:rsidRDefault="002B2F63" w:rsidP="002B2F63">
      <w:pPr>
        <w:pStyle w:val="af6"/>
        <w:shd w:val="clear" w:color="auto" w:fill="FFFFFF"/>
        <w:spacing w:after="0"/>
        <w:jc w:val="right"/>
        <w:rPr>
          <w:color w:val="000000"/>
          <w:sz w:val="12"/>
          <w:szCs w:val="12"/>
        </w:rPr>
      </w:pPr>
      <w:proofErr w:type="spellStart"/>
      <w:r w:rsidRPr="002B2F63">
        <w:rPr>
          <w:bCs/>
          <w:sz w:val="12"/>
          <w:szCs w:val="12"/>
        </w:rPr>
        <w:t>Ореховского</w:t>
      </w:r>
      <w:proofErr w:type="spellEnd"/>
      <w:r w:rsidRPr="002B2F63">
        <w:rPr>
          <w:bCs/>
          <w:sz w:val="12"/>
          <w:szCs w:val="12"/>
        </w:rPr>
        <w:t xml:space="preserve"> сельского поселения </w:t>
      </w:r>
    </w:p>
    <w:p w:rsidR="002B2F63" w:rsidRPr="002B2F63" w:rsidRDefault="002B2F63" w:rsidP="002B2F63">
      <w:pPr>
        <w:tabs>
          <w:tab w:val="left" w:pos="3544"/>
          <w:tab w:val="left" w:pos="3969"/>
        </w:tabs>
        <w:jc w:val="right"/>
        <w:rPr>
          <w:sz w:val="12"/>
          <w:szCs w:val="12"/>
        </w:rPr>
      </w:pPr>
      <w:r w:rsidRPr="002B2F63">
        <w:rPr>
          <w:sz w:val="12"/>
          <w:szCs w:val="12"/>
        </w:rPr>
        <w:t>От 30.11.2022 № 49</w:t>
      </w:r>
    </w:p>
    <w:p w:rsidR="002B2F63" w:rsidRPr="002B2F63" w:rsidRDefault="002B2F63" w:rsidP="002B2F63">
      <w:pPr>
        <w:jc w:val="center"/>
        <w:rPr>
          <w:rStyle w:val="9pt"/>
          <w:rFonts w:eastAsia="Arial Unicode MS"/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center"/>
        <w:rPr>
          <w:b/>
          <w:sz w:val="12"/>
          <w:szCs w:val="12"/>
        </w:rPr>
      </w:pPr>
      <w:bookmarkStart w:id="1" w:name="P30"/>
      <w:bookmarkEnd w:id="1"/>
      <w:r w:rsidRPr="002B2F63">
        <w:rPr>
          <w:b/>
          <w:sz w:val="12"/>
          <w:szCs w:val="12"/>
        </w:rPr>
        <w:t xml:space="preserve"> ПОЛОЖЕНИЕ                                                                                                                   о порядке работы «телефона доверия» по вопросам противодействия коррупции в администрации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 Галичского муниципального района Костромской области</w:t>
      </w:r>
    </w:p>
    <w:p w:rsidR="002B2F63" w:rsidRPr="002B2F63" w:rsidRDefault="002B2F63" w:rsidP="002B2F63">
      <w:pPr>
        <w:spacing w:after="1" w:line="22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1. Настоящее Положение определяет порядок работы «телефона доверия» по вопросам противодействия коррупции (далее – 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proofErr w:type="gramStart"/>
      <w:r w:rsidRPr="002B2F63">
        <w:rPr>
          <w:sz w:val="12"/>
          <w:szCs w:val="12"/>
        </w:rPr>
        <w:t xml:space="preserve">администрации 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proofErr w:type="gramEnd"/>
      <w:r w:rsidRPr="002B2F63">
        <w:rPr>
          <w:sz w:val="12"/>
          <w:szCs w:val="12"/>
        </w:rPr>
        <w:t xml:space="preserve"> сельского поселения Галичского муниципального района Костромской области.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администрации сельского поселения по вопросам противодействия коррупции, оперативного реагирования на возможные коррупционные проявления в деятельности муниципальных служащих, специалистов администрации поселения (далее – специалисты), а также для обеспечения защиты прав и законных интересов граждан.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3. По «телефону доверия» принимаются обращения о фактах коррупции, вымогательства и волокиты со стороны специалистов, нарушения ими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4. Прием сообщений граждан по «телефону доверия» осуществляется по номеру: 8(49437)31-2-05.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5. Информация о функционировании «телефона доверия» и о правилах приема обращений размещается на официальном сайте муниципального образования </w:t>
      </w:r>
      <w:proofErr w:type="spellStart"/>
      <w:r w:rsidRPr="002B2F63">
        <w:rPr>
          <w:sz w:val="12"/>
          <w:szCs w:val="12"/>
        </w:rPr>
        <w:t>Ореховское</w:t>
      </w:r>
      <w:proofErr w:type="spellEnd"/>
      <w:r w:rsidRPr="002B2F63">
        <w:rPr>
          <w:sz w:val="12"/>
          <w:szCs w:val="12"/>
        </w:rPr>
        <w:t xml:space="preserve"> сельское поселение Галичского муниципального района Костромской области в разделе «Противодействие коррупции».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6. Прием и запись обращений по «телефону доверия» осуществляется ежедневно, кроме выходных и праздничных дней с 8.00 до 16.00 часов (перерыв с 12.00 до 13.00).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7. Учет обращений абонентов, поступающих по «телефону доверия» о фактах проявления коррупции осуществляется ведущим специалистом, в должностные обязанности которого входит профилактика коррупционных правонарушений.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8. Все обращения, поступающие по «телефону доверия» не позднее следующего рабочего дня с момента их получения, подлежат обязательному внесению в Журнал регистрации обращений граждан и организаций, поступивших по «телефону доверия по вопросам противодействия коррупции» (далее – Журнал</w:t>
      </w:r>
      <w:proofErr w:type="gramStart"/>
      <w:r w:rsidRPr="002B2F63">
        <w:rPr>
          <w:sz w:val="12"/>
          <w:szCs w:val="12"/>
        </w:rPr>
        <w:t>),  по</w:t>
      </w:r>
      <w:proofErr w:type="gramEnd"/>
      <w:r w:rsidRPr="002B2F63">
        <w:rPr>
          <w:sz w:val="12"/>
          <w:szCs w:val="12"/>
        </w:rPr>
        <w:t xml:space="preserve"> форме согласно приложению №1 к настоящему Положению.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9. В день регистрации в Журнале обращения, поступившие по «телефону доверия», оформленные согласно </w:t>
      </w:r>
      <w:hyperlink w:anchor="P91" w:history="1">
        <w:r w:rsidRPr="002B2F63">
          <w:rPr>
            <w:sz w:val="12"/>
            <w:szCs w:val="12"/>
          </w:rPr>
          <w:t>приложению № 2</w:t>
        </w:r>
      </w:hyperlink>
      <w:r w:rsidRPr="002B2F63">
        <w:rPr>
          <w:sz w:val="12"/>
          <w:szCs w:val="12"/>
        </w:rPr>
        <w:t xml:space="preserve"> к настоящему Положению, передаются специалисту Администрации для регистрации в течение трех дней со дня их поступления. 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10. Рассмотрение обращений, поступивших по «телефону доверия», осуществляется в соответствии </w:t>
      </w:r>
      <w:proofErr w:type="gramStart"/>
      <w:r w:rsidRPr="002B2F63">
        <w:rPr>
          <w:sz w:val="12"/>
          <w:szCs w:val="12"/>
        </w:rPr>
        <w:t>с  Федеральным</w:t>
      </w:r>
      <w:proofErr w:type="gramEnd"/>
      <w:r w:rsidRPr="002B2F63">
        <w:rPr>
          <w:sz w:val="12"/>
          <w:szCs w:val="12"/>
        </w:rPr>
        <w:t xml:space="preserve"> </w:t>
      </w:r>
      <w:hyperlink r:id="rId9" w:history="1">
        <w:r w:rsidRPr="002B2F63">
          <w:rPr>
            <w:sz w:val="12"/>
            <w:szCs w:val="12"/>
          </w:rPr>
          <w:t>законом</w:t>
        </w:r>
      </w:hyperlink>
      <w:r w:rsidRPr="002B2F63">
        <w:rPr>
          <w:sz w:val="12"/>
          <w:szCs w:val="12"/>
        </w:rPr>
        <w:t xml:space="preserve"> от 2 мая 2006 № 59-ФЗ «О порядке рассмотрения обращений граждан Российской Федерации». 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11.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специалистом, ответственным за профилактику коррупционных правонарушений, в соответствующие органы на бумажном носителе с сопроводительным письмом в течение 2-х рабочих дней.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bookmarkStart w:id="2" w:name="P49"/>
      <w:bookmarkEnd w:id="2"/>
      <w:r w:rsidRPr="002B2F63">
        <w:rPr>
          <w:sz w:val="12"/>
          <w:szCs w:val="12"/>
        </w:rPr>
        <w:t xml:space="preserve">12. Анонимные обращения (без указания фамилии, имени, отчества (при наличии) гражданина, направившего обращение), не содержащие почтового </w:t>
      </w:r>
      <w:proofErr w:type="gramStart"/>
      <w:r w:rsidRPr="002B2F63">
        <w:rPr>
          <w:sz w:val="12"/>
          <w:szCs w:val="12"/>
        </w:rPr>
        <w:t>адреса,  регистрируются</w:t>
      </w:r>
      <w:proofErr w:type="gramEnd"/>
      <w:r w:rsidRPr="002B2F63">
        <w:rPr>
          <w:sz w:val="12"/>
          <w:szCs w:val="12"/>
        </w:rPr>
        <w:t xml:space="preserve"> в Журнале, но не рассматриваются.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13. Специалист, ответственный за профилактику коррупционных правонарушений, анализирует и обобщает поступившие по «телефону доверия» обращения в целях разработки и реализации антикоррупционных мероприятий.</w:t>
      </w: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14. Специалист, ответственный за профилактику коррупционных </w:t>
      </w:r>
      <w:proofErr w:type="gramStart"/>
      <w:r w:rsidRPr="002B2F63">
        <w:rPr>
          <w:sz w:val="12"/>
          <w:szCs w:val="12"/>
        </w:rPr>
        <w:t>правонарушений,  работающий</w:t>
      </w:r>
      <w:proofErr w:type="gramEnd"/>
      <w:r w:rsidRPr="002B2F63">
        <w:rPr>
          <w:sz w:val="12"/>
          <w:szCs w:val="12"/>
        </w:rPr>
        <w:t xml:space="preserve"> с информацией, полученной по «телефону доверия»,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2B2F63" w:rsidRPr="002B2F63" w:rsidRDefault="002B2F63" w:rsidP="002B2F63">
      <w:pPr>
        <w:spacing w:after="1" w:line="22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t xml:space="preserve">Приложение № 1 </w:t>
      </w: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lastRenderedPageBreak/>
        <w:t xml:space="preserve">к Положению о </w:t>
      </w:r>
      <w:proofErr w:type="gramStart"/>
      <w:r w:rsidRPr="002B2F63">
        <w:rPr>
          <w:sz w:val="12"/>
          <w:szCs w:val="12"/>
        </w:rPr>
        <w:t>порядке  работы</w:t>
      </w:r>
      <w:proofErr w:type="gramEnd"/>
      <w:r w:rsidRPr="002B2F63">
        <w:rPr>
          <w:sz w:val="12"/>
          <w:szCs w:val="12"/>
        </w:rPr>
        <w:t xml:space="preserve"> «телефона доверия» </w:t>
      </w: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t>по вопросам противодействия коррупции</w:t>
      </w: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t xml:space="preserve">в </w:t>
      </w:r>
      <w:proofErr w:type="gramStart"/>
      <w:r w:rsidRPr="002B2F63">
        <w:rPr>
          <w:sz w:val="12"/>
          <w:szCs w:val="12"/>
        </w:rPr>
        <w:t xml:space="preserve">администрации 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proofErr w:type="gramEnd"/>
      <w:r w:rsidRPr="002B2F63">
        <w:rPr>
          <w:sz w:val="12"/>
          <w:szCs w:val="12"/>
        </w:rPr>
        <w:t xml:space="preserve"> сельского поселения </w:t>
      </w: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center"/>
        <w:rPr>
          <w:b/>
          <w:sz w:val="12"/>
          <w:szCs w:val="12"/>
        </w:rPr>
      </w:pPr>
      <w:bookmarkStart w:id="3" w:name="P63"/>
      <w:bookmarkEnd w:id="3"/>
      <w:r w:rsidRPr="002B2F63">
        <w:rPr>
          <w:b/>
          <w:sz w:val="12"/>
          <w:szCs w:val="12"/>
        </w:rPr>
        <w:t>Журнал</w:t>
      </w:r>
    </w:p>
    <w:p w:rsidR="002B2F63" w:rsidRPr="002B2F63" w:rsidRDefault="002B2F63" w:rsidP="002B2F63">
      <w:pPr>
        <w:spacing w:after="1" w:line="220" w:lineRule="atLeast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регистрации обращений граждан и организаций, поступивших по "телефону доверия" по вопросам противодействия коррупции</w:t>
      </w:r>
    </w:p>
    <w:p w:rsidR="002B2F63" w:rsidRPr="002B2F63" w:rsidRDefault="002B2F63" w:rsidP="002B2F63">
      <w:pPr>
        <w:spacing w:after="1" w:line="220" w:lineRule="atLeast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в администрации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226"/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960"/>
        <w:gridCol w:w="1200"/>
        <w:gridCol w:w="1200"/>
        <w:gridCol w:w="1096"/>
        <w:gridCol w:w="2126"/>
        <w:gridCol w:w="1843"/>
      </w:tblGrid>
      <w:tr w:rsidR="002B2F63" w:rsidRPr="002B2F63" w:rsidTr="002C4230">
        <w:trPr>
          <w:trHeight w:val="240"/>
        </w:trPr>
        <w:tc>
          <w:tcPr>
            <w:tcW w:w="600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№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п/п</w:t>
            </w:r>
          </w:p>
        </w:tc>
        <w:tc>
          <w:tcPr>
            <w:tcW w:w="1080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Дата 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(число,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месяц,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</w:t>
            </w:r>
            <w:proofErr w:type="gramStart"/>
            <w:r w:rsidRPr="002B2F63">
              <w:rPr>
                <w:sz w:val="12"/>
                <w:szCs w:val="12"/>
              </w:rPr>
              <w:t xml:space="preserve">год)  </w:t>
            </w:r>
            <w:proofErr w:type="gramEnd"/>
          </w:p>
        </w:tc>
        <w:tc>
          <w:tcPr>
            <w:tcW w:w="960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Время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(</w:t>
            </w:r>
            <w:proofErr w:type="gramStart"/>
            <w:r w:rsidRPr="002B2F63">
              <w:rPr>
                <w:sz w:val="12"/>
                <w:szCs w:val="12"/>
              </w:rPr>
              <w:t>час.,</w:t>
            </w:r>
            <w:proofErr w:type="gramEnd"/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мин.) </w:t>
            </w:r>
          </w:p>
        </w:tc>
        <w:tc>
          <w:tcPr>
            <w:tcW w:w="1200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Ф.И.О.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абонента</w:t>
            </w:r>
          </w:p>
        </w:tc>
        <w:tc>
          <w:tcPr>
            <w:tcW w:w="1200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Адрес,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телефон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абонента</w:t>
            </w:r>
          </w:p>
        </w:tc>
        <w:tc>
          <w:tcPr>
            <w:tcW w:w="1096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Краткое 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содержание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обращения </w:t>
            </w:r>
          </w:p>
        </w:tc>
        <w:tc>
          <w:tcPr>
            <w:tcW w:w="2126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Ф.И.О. сотрудника,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зарегистрировавшего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обращение, подпись </w:t>
            </w:r>
          </w:p>
        </w:tc>
        <w:tc>
          <w:tcPr>
            <w:tcW w:w="1843" w:type="dxa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Результаты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рассмотрения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обращения,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куда    направлено 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 (исх. </w:t>
            </w:r>
            <w:proofErr w:type="gramStart"/>
            <w:r w:rsidRPr="002B2F63">
              <w:rPr>
                <w:sz w:val="12"/>
                <w:szCs w:val="12"/>
              </w:rPr>
              <w:t xml:space="preserve">№,   </w:t>
            </w:r>
            <w:proofErr w:type="gramEnd"/>
            <w:r w:rsidRPr="002B2F63">
              <w:rPr>
                <w:sz w:val="12"/>
                <w:szCs w:val="12"/>
              </w:rPr>
              <w:t xml:space="preserve">дата)    </w:t>
            </w:r>
          </w:p>
        </w:tc>
      </w:tr>
      <w:tr w:rsidR="002B2F63" w:rsidRPr="002B2F63" w:rsidTr="002C423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B2F63" w:rsidRPr="002B2F63" w:rsidRDefault="002B2F63" w:rsidP="002C4230">
            <w:pPr>
              <w:spacing w:line="2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B2F63" w:rsidRPr="002B2F63" w:rsidRDefault="002B2F63" w:rsidP="002C4230">
            <w:pPr>
              <w:spacing w:after="1" w:line="2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2B2F63" w:rsidRPr="002B2F63" w:rsidRDefault="002B2F63" w:rsidP="002C4230">
            <w:pPr>
              <w:spacing w:after="1" w:line="2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B2F63" w:rsidRPr="002B2F63" w:rsidRDefault="002B2F63" w:rsidP="002C4230">
            <w:pPr>
              <w:spacing w:after="1" w:line="2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B2F63" w:rsidRPr="002B2F63" w:rsidRDefault="002B2F63" w:rsidP="002C4230">
            <w:pPr>
              <w:spacing w:after="1" w:line="2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2B2F63" w:rsidRPr="002B2F63" w:rsidRDefault="002B2F63" w:rsidP="002C4230">
            <w:pPr>
              <w:spacing w:after="1" w:line="2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B2F63" w:rsidRPr="002B2F63" w:rsidRDefault="002B2F63" w:rsidP="002C4230">
            <w:pPr>
              <w:spacing w:after="1" w:line="200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B2F63" w:rsidRPr="002B2F63" w:rsidRDefault="002B2F63" w:rsidP="002C4230">
            <w:pPr>
              <w:spacing w:after="1" w:line="200" w:lineRule="atLeast"/>
              <w:jc w:val="both"/>
              <w:rPr>
                <w:sz w:val="12"/>
                <w:szCs w:val="12"/>
              </w:rPr>
            </w:pPr>
          </w:p>
        </w:tc>
      </w:tr>
    </w:tbl>
    <w:p w:rsidR="002B2F63" w:rsidRPr="002B2F63" w:rsidRDefault="002B2F63" w:rsidP="002B2F63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t xml:space="preserve">Приложение № 2 </w:t>
      </w: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t xml:space="preserve">к Положению о порядке работы «телефона доверия» </w:t>
      </w: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t>по вопросам противодействия коррупции</w:t>
      </w:r>
    </w:p>
    <w:p w:rsidR="002B2F63" w:rsidRPr="002B2F63" w:rsidRDefault="002B2F63" w:rsidP="002B2F63">
      <w:pPr>
        <w:spacing w:after="1" w:line="220" w:lineRule="atLeast"/>
        <w:jc w:val="right"/>
        <w:rPr>
          <w:sz w:val="12"/>
          <w:szCs w:val="12"/>
        </w:rPr>
      </w:pPr>
      <w:r w:rsidRPr="002B2F63">
        <w:rPr>
          <w:sz w:val="12"/>
          <w:szCs w:val="12"/>
        </w:rPr>
        <w:t xml:space="preserve">в администрации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</w:t>
      </w:r>
    </w:p>
    <w:p w:rsidR="002B2F63" w:rsidRPr="002B2F63" w:rsidRDefault="002B2F63" w:rsidP="002B2F63">
      <w:pPr>
        <w:spacing w:after="1" w:line="22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2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00" w:lineRule="atLeast"/>
        <w:jc w:val="center"/>
        <w:rPr>
          <w:b/>
          <w:sz w:val="12"/>
          <w:szCs w:val="12"/>
        </w:rPr>
      </w:pPr>
      <w:bookmarkStart w:id="4" w:name="P113"/>
      <w:bookmarkEnd w:id="4"/>
      <w:r w:rsidRPr="002B2F63">
        <w:rPr>
          <w:b/>
          <w:sz w:val="12"/>
          <w:szCs w:val="12"/>
        </w:rPr>
        <w:t>Обращение,</w:t>
      </w:r>
    </w:p>
    <w:p w:rsidR="002B2F63" w:rsidRPr="002B2F63" w:rsidRDefault="002B2F63" w:rsidP="002B2F63">
      <w:pPr>
        <w:spacing w:after="1" w:line="200" w:lineRule="atLeast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поступившее на "телефон доверия" по вопросам противодействия</w:t>
      </w:r>
    </w:p>
    <w:p w:rsidR="002B2F63" w:rsidRPr="002B2F63" w:rsidRDefault="002B2F63" w:rsidP="002B2F63">
      <w:pPr>
        <w:spacing w:after="1" w:line="200" w:lineRule="atLeast"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 xml:space="preserve">коррупции в администрацию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Дата, время: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   (указывается дата, время поступления обращения на "телефон доверия", число, месяц, год, час, минуты)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Фамилия, имя, отчество, наименование организации: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         (указывается Ф.И.О. гражданина, наименование организации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       либо делается запись о том, что гражданин не сообщил Ф.И.О. наименование организации)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Место проживания гражданина, юридический адрес организации: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(указывается адрес, который сообщил гражданин, либо делается запись о том, что гражданин адрес не сообщил)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Контактный телефон: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   (номер телефона, с которого звонил и/или который сообщил </w:t>
      </w:r>
      <w:proofErr w:type="gramStart"/>
      <w:r w:rsidRPr="002B2F63">
        <w:rPr>
          <w:sz w:val="12"/>
          <w:szCs w:val="12"/>
        </w:rPr>
        <w:t>гражданин,  либо</w:t>
      </w:r>
      <w:proofErr w:type="gramEnd"/>
      <w:r w:rsidRPr="002B2F63">
        <w:rPr>
          <w:sz w:val="12"/>
          <w:szCs w:val="12"/>
        </w:rPr>
        <w:t xml:space="preserve"> делается запись о том, что телефон не определился и/или гражданин номер телефона не сообщил)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Содержание обращения: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Обращение принял: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_____________________________________________________________________________</w:t>
      </w:r>
    </w:p>
    <w:p w:rsidR="002B2F63" w:rsidRPr="002B2F63" w:rsidRDefault="002B2F63" w:rsidP="002B2F63">
      <w:pPr>
        <w:spacing w:after="1" w:line="200" w:lineRule="atLeast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   (должность, фамилия и инициалы, подпись лица, принявшего сообщение)</w:t>
      </w:r>
    </w:p>
    <w:p w:rsidR="002B2F63" w:rsidRPr="002B2F63" w:rsidRDefault="002B2F63" w:rsidP="002B2F63">
      <w:pPr>
        <w:jc w:val="center"/>
        <w:rPr>
          <w:rStyle w:val="9pt"/>
          <w:rFonts w:eastAsia="Arial Unicode MS"/>
          <w:sz w:val="12"/>
          <w:szCs w:val="12"/>
        </w:rPr>
      </w:pPr>
    </w:p>
    <w:p w:rsidR="002B2F63" w:rsidRPr="002B2F63" w:rsidRDefault="002B2F63" w:rsidP="002B2F63">
      <w:pPr>
        <w:jc w:val="both"/>
        <w:rPr>
          <w:sz w:val="12"/>
          <w:szCs w:val="12"/>
        </w:rPr>
      </w:pPr>
      <w:r w:rsidRPr="002B2F63">
        <w:rPr>
          <w:sz w:val="12"/>
          <w:szCs w:val="12"/>
        </w:rPr>
        <w:tab/>
      </w:r>
      <w:r w:rsidRPr="002B2F63">
        <w:rPr>
          <w:sz w:val="12"/>
          <w:szCs w:val="12"/>
        </w:rPr>
        <w:tab/>
        <w:t xml:space="preserve">     </w:t>
      </w:r>
    </w:p>
    <w:p w:rsidR="002B2F63" w:rsidRPr="002B2F63" w:rsidRDefault="002B2F63" w:rsidP="002B2F63">
      <w:pPr>
        <w:ind w:left="227" w:right="57"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rPr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АДМИНИСТРАЦИЯ</w:t>
      </w:r>
    </w:p>
    <w:p w:rsidR="002B2F63" w:rsidRPr="002B2F63" w:rsidRDefault="002B2F63" w:rsidP="002B2F63">
      <w:pPr>
        <w:ind w:firstLine="709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ОРЕХОВСКОГО СЕЛЬСКОГО ПОСЕЛЕНИЯ</w:t>
      </w:r>
    </w:p>
    <w:p w:rsidR="002B2F63" w:rsidRPr="002B2F63" w:rsidRDefault="002B2F63" w:rsidP="002B2F63">
      <w:pPr>
        <w:ind w:firstLine="709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ind w:firstLine="709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ind w:firstLine="709"/>
        <w:jc w:val="center"/>
        <w:rPr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ПОСТАНОВЛЕНИЕ</w:t>
      </w:r>
    </w:p>
    <w:p w:rsidR="002B2F63" w:rsidRPr="002B2F63" w:rsidRDefault="002B2F63" w:rsidP="002B2F63">
      <w:pPr>
        <w:ind w:firstLine="709"/>
        <w:jc w:val="center"/>
        <w:rPr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 xml:space="preserve">от   30 </w:t>
      </w:r>
      <w:proofErr w:type="gramStart"/>
      <w:r w:rsidRPr="002B2F63">
        <w:rPr>
          <w:sz w:val="12"/>
          <w:szCs w:val="12"/>
        </w:rPr>
        <w:t>ноября  2022</w:t>
      </w:r>
      <w:proofErr w:type="gramEnd"/>
      <w:r w:rsidRPr="002B2F63">
        <w:rPr>
          <w:sz w:val="12"/>
          <w:szCs w:val="12"/>
        </w:rPr>
        <w:t xml:space="preserve">  года   № 50 </w:t>
      </w:r>
    </w:p>
    <w:p w:rsidR="002B2F63" w:rsidRPr="002B2F63" w:rsidRDefault="002B2F63" w:rsidP="002B2F63">
      <w:pPr>
        <w:ind w:firstLine="709"/>
        <w:jc w:val="center"/>
        <w:rPr>
          <w:sz w:val="12"/>
          <w:szCs w:val="12"/>
        </w:rPr>
      </w:pPr>
    </w:p>
    <w:p w:rsidR="002B2F63" w:rsidRPr="002B2F63" w:rsidRDefault="002B2F63" w:rsidP="002B2F63">
      <w:pPr>
        <w:ind w:firstLine="709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с. Орехово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sz w:val="12"/>
          <w:szCs w:val="12"/>
        </w:rPr>
        <w:t xml:space="preserve">Об утверждении </w:t>
      </w:r>
      <w:proofErr w:type="gramStart"/>
      <w:r w:rsidRPr="002B2F63">
        <w:rPr>
          <w:sz w:val="12"/>
          <w:szCs w:val="12"/>
        </w:rPr>
        <w:t>муниципальной  программы</w:t>
      </w:r>
      <w:proofErr w:type="gramEnd"/>
      <w:r w:rsidRPr="002B2F63">
        <w:rPr>
          <w:sz w:val="12"/>
          <w:szCs w:val="12"/>
        </w:rPr>
        <w:t xml:space="preserve"> 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– 2025 годы»</w:t>
      </w:r>
    </w:p>
    <w:p w:rsidR="002B2F63" w:rsidRPr="002B2F63" w:rsidRDefault="002B2F63" w:rsidP="002B2F63">
      <w:pPr>
        <w:rPr>
          <w:sz w:val="12"/>
          <w:szCs w:val="12"/>
        </w:rPr>
      </w:pPr>
    </w:p>
    <w:p w:rsidR="002B2F63" w:rsidRPr="002B2F63" w:rsidRDefault="002B2F63" w:rsidP="002B2F63">
      <w:pPr>
        <w:ind w:firstLine="567"/>
        <w:jc w:val="both"/>
        <w:rPr>
          <w:sz w:val="12"/>
          <w:szCs w:val="12"/>
          <w:bdr w:val="none" w:sz="0" w:space="0" w:color="auto" w:frame="1"/>
        </w:rPr>
      </w:pPr>
      <w:r w:rsidRPr="002B2F63">
        <w:rPr>
          <w:sz w:val="12"/>
          <w:szCs w:val="12"/>
        </w:rPr>
        <w:t xml:space="preserve">В соответствии с Федеральными  законами от 21.12.1994 №68-ФЗ «О защите населения и территорий от чрезвычайных ситуаций природного и техногенного характера», от 21.12.1994 № 69-ФЗ "O пожарной безопасности", от 12.02.1998 № 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</w:t>
      </w:r>
      <w:r w:rsidRPr="002B2F63">
        <w:rPr>
          <w:bCs/>
          <w:sz w:val="12"/>
          <w:szCs w:val="12"/>
        </w:rPr>
        <w:t xml:space="preserve">администрация </w:t>
      </w:r>
      <w:proofErr w:type="spellStart"/>
      <w:r w:rsidRPr="002B2F63">
        <w:rPr>
          <w:bCs/>
          <w:sz w:val="12"/>
          <w:szCs w:val="12"/>
        </w:rPr>
        <w:t>Ореховского</w:t>
      </w:r>
      <w:proofErr w:type="spellEnd"/>
      <w:r w:rsidRPr="002B2F63">
        <w:rPr>
          <w:bCs/>
          <w:sz w:val="12"/>
          <w:szCs w:val="12"/>
        </w:rPr>
        <w:t xml:space="preserve"> сельского поселения ПОСТАНОВЛЯЕТ:</w:t>
      </w:r>
      <w:r w:rsidRPr="002B2F63">
        <w:rPr>
          <w:sz w:val="12"/>
          <w:szCs w:val="12"/>
        </w:rPr>
        <w:t xml:space="preserve">   </w:t>
      </w:r>
    </w:p>
    <w:p w:rsidR="002B2F63" w:rsidRPr="002B2F63" w:rsidRDefault="002B2F63" w:rsidP="002B2F63">
      <w:pPr>
        <w:numPr>
          <w:ilvl w:val="0"/>
          <w:numId w:val="41"/>
        </w:numPr>
        <w:ind w:left="0" w:firstLine="36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Утвердить </w:t>
      </w:r>
      <w:proofErr w:type="gramStart"/>
      <w:r w:rsidRPr="002B2F63">
        <w:rPr>
          <w:sz w:val="12"/>
          <w:szCs w:val="12"/>
        </w:rPr>
        <w:t>прилагаемую  Муниципальную</w:t>
      </w:r>
      <w:proofErr w:type="gramEnd"/>
      <w:r w:rsidRPr="002B2F63">
        <w:rPr>
          <w:sz w:val="12"/>
          <w:szCs w:val="12"/>
        </w:rPr>
        <w:t xml:space="preserve"> программу 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– 2025 годы» (далее Муниципальная программа).</w:t>
      </w:r>
    </w:p>
    <w:p w:rsidR="002B2F63" w:rsidRPr="002B2F63" w:rsidRDefault="002B2F63" w:rsidP="002B2F63">
      <w:pPr>
        <w:numPr>
          <w:ilvl w:val="0"/>
          <w:numId w:val="41"/>
        </w:numPr>
        <w:ind w:left="0" w:firstLine="36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Финансирование Муниципальной программы производить в пределах средств, предусмотренных в </w:t>
      </w:r>
      <w:proofErr w:type="gramStart"/>
      <w:r w:rsidRPr="002B2F63">
        <w:rPr>
          <w:sz w:val="12"/>
          <w:szCs w:val="12"/>
        </w:rPr>
        <w:t>бюджете  сельского</w:t>
      </w:r>
      <w:proofErr w:type="gramEnd"/>
      <w:r w:rsidRPr="002B2F63">
        <w:rPr>
          <w:sz w:val="12"/>
          <w:szCs w:val="12"/>
        </w:rPr>
        <w:t xml:space="preserve"> поселения на соответствующий финансовый год.</w:t>
      </w:r>
    </w:p>
    <w:p w:rsidR="002B2F63" w:rsidRPr="002B2F63" w:rsidRDefault="002B2F63" w:rsidP="002B2F63">
      <w:pPr>
        <w:numPr>
          <w:ilvl w:val="0"/>
          <w:numId w:val="41"/>
        </w:numPr>
        <w:ind w:left="0" w:firstLine="36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Настоящее постановление вступает в силу со дня </w:t>
      </w:r>
      <w:proofErr w:type="gramStart"/>
      <w:r w:rsidRPr="002B2F63">
        <w:rPr>
          <w:sz w:val="12"/>
          <w:szCs w:val="12"/>
        </w:rPr>
        <w:t>его  опубликования</w:t>
      </w:r>
      <w:proofErr w:type="gramEnd"/>
      <w:r w:rsidRPr="002B2F63">
        <w:rPr>
          <w:sz w:val="12"/>
          <w:szCs w:val="12"/>
        </w:rPr>
        <w:t>.</w:t>
      </w:r>
    </w:p>
    <w:p w:rsidR="002B2F63" w:rsidRPr="002B2F63" w:rsidRDefault="002B2F63" w:rsidP="002B2F63">
      <w:pPr>
        <w:numPr>
          <w:ilvl w:val="0"/>
          <w:numId w:val="41"/>
        </w:numPr>
        <w:ind w:left="0" w:firstLine="360"/>
        <w:jc w:val="both"/>
        <w:rPr>
          <w:sz w:val="12"/>
          <w:szCs w:val="12"/>
        </w:rPr>
      </w:pPr>
      <w:r w:rsidRPr="002B2F63">
        <w:rPr>
          <w:sz w:val="12"/>
          <w:szCs w:val="12"/>
        </w:rPr>
        <w:lastRenderedPageBreak/>
        <w:t xml:space="preserve">Контроль </w:t>
      </w:r>
      <w:proofErr w:type="gramStart"/>
      <w:r w:rsidRPr="002B2F63">
        <w:rPr>
          <w:sz w:val="12"/>
          <w:szCs w:val="12"/>
        </w:rPr>
        <w:t>за  исполнением</w:t>
      </w:r>
      <w:proofErr w:type="gramEnd"/>
      <w:r w:rsidRPr="002B2F63">
        <w:rPr>
          <w:sz w:val="12"/>
          <w:szCs w:val="12"/>
        </w:rPr>
        <w:t xml:space="preserve"> настоящего Постановления оставляю за собой.</w:t>
      </w:r>
    </w:p>
    <w:p w:rsidR="002B2F63" w:rsidRPr="002B2F63" w:rsidRDefault="002B2F63" w:rsidP="002B2F63">
      <w:pPr>
        <w:jc w:val="both"/>
        <w:rPr>
          <w:sz w:val="12"/>
          <w:szCs w:val="12"/>
        </w:rPr>
      </w:pPr>
    </w:p>
    <w:p w:rsidR="002B2F63" w:rsidRPr="002B2F63" w:rsidRDefault="002B2F63" w:rsidP="002B2F63">
      <w:pPr>
        <w:jc w:val="both"/>
        <w:rPr>
          <w:sz w:val="12"/>
          <w:szCs w:val="12"/>
        </w:rPr>
      </w:pP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sz w:val="12"/>
          <w:szCs w:val="12"/>
        </w:rPr>
        <w:t xml:space="preserve">Глава   </w:t>
      </w: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sz w:val="12"/>
          <w:szCs w:val="12"/>
        </w:rPr>
        <w:t xml:space="preserve">сельского поселения                                                                                            </w:t>
      </w:r>
      <w:proofErr w:type="spellStart"/>
      <w:r w:rsidRPr="002B2F63">
        <w:rPr>
          <w:sz w:val="12"/>
          <w:szCs w:val="12"/>
        </w:rPr>
        <w:t>А.Н.Тимофеев</w:t>
      </w:r>
      <w:proofErr w:type="spellEnd"/>
    </w:p>
    <w:p w:rsidR="002B2F63" w:rsidRPr="002B2F63" w:rsidRDefault="002B2F63" w:rsidP="002B2F63">
      <w:pPr>
        <w:rPr>
          <w:sz w:val="12"/>
          <w:szCs w:val="12"/>
        </w:rPr>
      </w:pPr>
    </w:p>
    <w:p w:rsidR="002B2F63" w:rsidRPr="002B2F63" w:rsidRDefault="002B2F63" w:rsidP="002B2F63">
      <w:pPr>
        <w:pStyle w:val="ConsPlusCell"/>
        <w:ind w:left="5664"/>
        <w:jc w:val="both"/>
        <w:rPr>
          <w:rFonts w:ascii="Times New Roman" w:hAnsi="Times New Roman" w:cs="Times New Roman"/>
          <w:sz w:val="12"/>
          <w:szCs w:val="12"/>
        </w:rPr>
      </w:pPr>
    </w:p>
    <w:p w:rsidR="002B2F63" w:rsidRPr="002B2F63" w:rsidRDefault="002B2F63" w:rsidP="002B2F63">
      <w:pPr>
        <w:pStyle w:val="ConsPlusCell"/>
        <w:ind w:left="5664"/>
        <w:jc w:val="both"/>
        <w:rPr>
          <w:rFonts w:ascii="Times New Roman" w:hAnsi="Times New Roman" w:cs="Times New Roman"/>
          <w:sz w:val="12"/>
          <w:szCs w:val="12"/>
        </w:rPr>
      </w:pPr>
    </w:p>
    <w:p w:rsidR="002B2F63" w:rsidRPr="002B2F63" w:rsidRDefault="002B2F63" w:rsidP="002B2F63">
      <w:pPr>
        <w:pStyle w:val="ConsPlusCell"/>
        <w:ind w:left="5664"/>
        <w:jc w:val="right"/>
        <w:rPr>
          <w:rFonts w:ascii="Times New Roman" w:hAnsi="Times New Roman" w:cs="Times New Roman"/>
          <w:sz w:val="12"/>
          <w:szCs w:val="12"/>
        </w:rPr>
      </w:pPr>
      <w:r w:rsidRPr="002B2F63">
        <w:rPr>
          <w:rFonts w:ascii="Times New Roman" w:hAnsi="Times New Roman" w:cs="Times New Roman"/>
          <w:sz w:val="12"/>
          <w:szCs w:val="12"/>
        </w:rPr>
        <w:t xml:space="preserve">Утверждена </w:t>
      </w:r>
    </w:p>
    <w:p w:rsidR="002B2F63" w:rsidRPr="002B2F63" w:rsidRDefault="002B2F63" w:rsidP="002B2F63">
      <w:pPr>
        <w:pStyle w:val="ConsPlusCell"/>
        <w:ind w:left="5664"/>
        <w:jc w:val="right"/>
        <w:rPr>
          <w:rFonts w:ascii="Times New Roman" w:hAnsi="Times New Roman" w:cs="Times New Roman"/>
          <w:sz w:val="12"/>
          <w:szCs w:val="12"/>
        </w:rPr>
      </w:pPr>
      <w:r w:rsidRPr="002B2F63">
        <w:rPr>
          <w:rFonts w:ascii="Times New Roman" w:hAnsi="Times New Roman" w:cs="Times New Roman"/>
          <w:sz w:val="12"/>
          <w:szCs w:val="12"/>
        </w:rPr>
        <w:t xml:space="preserve">Постановлением администрации </w:t>
      </w:r>
      <w:proofErr w:type="spellStart"/>
      <w:r w:rsidRPr="002B2F63">
        <w:rPr>
          <w:rFonts w:ascii="Times New Roman" w:hAnsi="Times New Roman" w:cs="Times New Roman"/>
          <w:sz w:val="12"/>
          <w:szCs w:val="12"/>
        </w:rPr>
        <w:t>Ореховского</w:t>
      </w:r>
      <w:proofErr w:type="spellEnd"/>
      <w:r w:rsidRPr="002B2F6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сельского поселения </w:t>
      </w:r>
    </w:p>
    <w:p w:rsidR="002B2F63" w:rsidRPr="002B2F63" w:rsidRDefault="002B2F63" w:rsidP="002B2F63">
      <w:pPr>
        <w:pStyle w:val="ConsPlusCell"/>
        <w:ind w:left="5664"/>
        <w:jc w:val="right"/>
        <w:rPr>
          <w:rFonts w:ascii="Times New Roman" w:hAnsi="Times New Roman" w:cs="Times New Roman"/>
          <w:sz w:val="12"/>
          <w:szCs w:val="12"/>
        </w:rPr>
      </w:pPr>
      <w:r w:rsidRPr="002B2F63">
        <w:rPr>
          <w:rFonts w:ascii="Times New Roman" w:hAnsi="Times New Roman" w:cs="Times New Roman"/>
          <w:sz w:val="12"/>
          <w:szCs w:val="12"/>
        </w:rPr>
        <w:t xml:space="preserve">от 30.11.2022 г. № 50                                                                                                        </w:t>
      </w:r>
    </w:p>
    <w:p w:rsidR="002B2F63" w:rsidRPr="002B2F63" w:rsidRDefault="002B2F63" w:rsidP="002B2F63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12"/>
          <w:szCs w:val="12"/>
        </w:rPr>
      </w:pPr>
    </w:p>
    <w:p w:rsidR="002B2F63" w:rsidRPr="002B2F63" w:rsidRDefault="002B2F63" w:rsidP="002B2F63">
      <w:pPr>
        <w:pStyle w:val="ConsPlusNonformat"/>
        <w:tabs>
          <w:tab w:val="left" w:pos="1980"/>
        </w:tabs>
        <w:rPr>
          <w:rFonts w:ascii="Times New Roman" w:hAnsi="Times New Roman" w:cs="Times New Roman"/>
          <w:sz w:val="12"/>
          <w:szCs w:val="12"/>
        </w:rPr>
      </w:pPr>
    </w:p>
    <w:p w:rsidR="002B2F63" w:rsidRPr="002B2F63" w:rsidRDefault="002B2F63" w:rsidP="002B2F63">
      <w:pPr>
        <w:pStyle w:val="2"/>
        <w:rPr>
          <w:rFonts w:cs="Times New Roman"/>
          <w:b w:val="0"/>
          <w:sz w:val="12"/>
          <w:szCs w:val="12"/>
        </w:rPr>
      </w:pPr>
      <w:r w:rsidRPr="002B2F63">
        <w:rPr>
          <w:rFonts w:cs="Times New Roman"/>
          <w:sz w:val="12"/>
          <w:szCs w:val="12"/>
        </w:rPr>
        <w:t>Муниципальная программа</w:t>
      </w:r>
    </w:p>
    <w:p w:rsidR="002B2F63" w:rsidRPr="002B2F63" w:rsidRDefault="002B2F63" w:rsidP="002B2F63">
      <w:pPr>
        <w:pStyle w:val="ConsPlusNonformat"/>
        <w:tabs>
          <w:tab w:val="left" w:pos="1980"/>
        </w:tabs>
        <w:jc w:val="center"/>
        <w:rPr>
          <w:rFonts w:ascii="Times New Roman" w:hAnsi="Times New Roman" w:cs="Times New Roman"/>
          <w:sz w:val="12"/>
          <w:szCs w:val="12"/>
        </w:rPr>
      </w:pPr>
      <w:r w:rsidRPr="002B2F63">
        <w:rPr>
          <w:rFonts w:ascii="Times New Roman" w:hAnsi="Times New Roman" w:cs="Times New Roman"/>
          <w:sz w:val="12"/>
          <w:szCs w:val="1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2B2F63">
        <w:rPr>
          <w:rFonts w:ascii="Times New Roman" w:hAnsi="Times New Roman" w:cs="Times New Roman"/>
          <w:sz w:val="12"/>
          <w:szCs w:val="12"/>
        </w:rPr>
        <w:t>Ореховского</w:t>
      </w:r>
      <w:proofErr w:type="spellEnd"/>
      <w:r w:rsidRPr="002B2F63">
        <w:rPr>
          <w:rFonts w:ascii="Times New Roman" w:hAnsi="Times New Roman" w:cs="Times New Roman"/>
          <w:sz w:val="12"/>
          <w:szCs w:val="12"/>
        </w:rPr>
        <w:t xml:space="preserve"> сельского поселения на 2023 – 2025 годы»</w:t>
      </w:r>
    </w:p>
    <w:p w:rsidR="002B2F63" w:rsidRPr="002B2F63" w:rsidRDefault="002B2F63" w:rsidP="002B2F63">
      <w:pPr>
        <w:pStyle w:val="2"/>
        <w:rPr>
          <w:rFonts w:cs="Times New Roman"/>
          <w:b w:val="0"/>
          <w:sz w:val="12"/>
          <w:szCs w:val="12"/>
        </w:rPr>
      </w:pPr>
      <w:r w:rsidRPr="002B2F63">
        <w:rPr>
          <w:rFonts w:cs="Times New Roman"/>
          <w:sz w:val="12"/>
          <w:szCs w:val="12"/>
        </w:rPr>
        <w:t xml:space="preserve">ПАСПОРТ МУНИЦИПАЛЬНОЙ ПРОГРАММЫ </w:t>
      </w:r>
    </w:p>
    <w:p w:rsidR="002B2F63" w:rsidRPr="002B2F63" w:rsidRDefault="002B2F63" w:rsidP="002B2F63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5"/>
        <w:gridCol w:w="4905"/>
      </w:tblGrid>
      <w:tr w:rsidR="002B2F63" w:rsidRPr="002B2F63" w:rsidTr="002C4230">
        <w:trPr>
          <w:trHeight w:val="40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ind w:firstLine="43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объектах  </w:t>
            </w:r>
            <w:proofErr w:type="spellStart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на 2022 – 2025 годы»</w:t>
            </w:r>
          </w:p>
        </w:tc>
      </w:tr>
      <w:tr w:rsidR="002B2F63" w:rsidRPr="002B2F63" w:rsidTr="002C4230">
        <w:trPr>
          <w:trHeight w:val="40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Основания для разработки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Nonformat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Заказчик  программы</w:t>
            </w:r>
            <w:proofErr w:type="gramEnd"/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МО </w:t>
            </w:r>
            <w:proofErr w:type="spellStart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Ореховское</w:t>
            </w:r>
            <w:proofErr w:type="spellEnd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 сельское поселение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Администратор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МО </w:t>
            </w:r>
            <w:proofErr w:type="spellStart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Ореховское</w:t>
            </w:r>
            <w:proofErr w:type="spellEnd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 сельское поселение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ind w:firstLine="43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2023– 2025 годы                                         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Цели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Nonformat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- повышение безопасности жизнедеятельности населения;</w:t>
            </w:r>
          </w:p>
          <w:p w:rsidR="002B2F63" w:rsidRPr="002B2F63" w:rsidRDefault="002B2F63" w:rsidP="002C4230">
            <w:pPr>
              <w:pStyle w:val="ConsPlusNonformat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- снижение риска чрезвычайных ситуаций природного и техногенного </w:t>
            </w:r>
            <w:proofErr w:type="gramStart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характера;</w:t>
            </w:r>
            <w:r w:rsidRPr="002B2F63">
              <w:rPr>
                <w:rFonts w:ascii="Times New Roman" w:hAnsi="Times New Roman" w:cs="Times New Roman"/>
                <w:sz w:val="12"/>
                <w:szCs w:val="12"/>
              </w:rPr>
              <w:br/>
              <w:t>-</w:t>
            </w:r>
            <w:proofErr w:type="gramEnd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 сокращение количества погибших и пострадавших в чрезвычайных ситуациях;</w:t>
            </w:r>
            <w:r w:rsidRPr="002B2F63">
              <w:rPr>
                <w:rFonts w:ascii="Times New Roman" w:hAnsi="Times New Roman" w:cs="Times New Roman"/>
                <w:sz w:val="12"/>
                <w:szCs w:val="12"/>
              </w:rPr>
              <w:br/>
              <w:t>- предотвращение экономического ущерба от чрезвычайных ситуаций;</w:t>
            </w:r>
            <w:r w:rsidRPr="002B2F63">
              <w:rPr>
                <w:rFonts w:ascii="Times New Roman" w:hAnsi="Times New Roman" w:cs="Times New Roman"/>
                <w:sz w:val="12"/>
                <w:szCs w:val="12"/>
              </w:rPr>
              <w:br/>
              <w:t>- создание необходимых условий для обеспечения пожарной безопасности на территории сельского поселения.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Задачи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sz w:val="12"/>
                <w:szCs w:val="12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2B2F63">
              <w:rPr>
                <w:sz w:val="12"/>
                <w:szCs w:val="12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2B2F63">
              <w:rPr>
                <w:sz w:val="12"/>
                <w:szCs w:val="12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2B2F63">
              <w:rPr>
                <w:sz w:val="12"/>
                <w:szCs w:val="12"/>
              </w:rPr>
              <w:br/>
              <w:t>- обучение населения в области гражданской обороны и чрезвычайных ситуаций;</w:t>
            </w:r>
            <w:r w:rsidRPr="002B2F63">
              <w:rPr>
                <w:sz w:val="12"/>
                <w:szCs w:val="12"/>
              </w:rPr>
              <w:br/>
              <w:t>- совершенствование системы информирования и оповещения населения;</w:t>
            </w:r>
            <w:r w:rsidRPr="002B2F63">
              <w:rPr>
                <w:sz w:val="12"/>
                <w:szCs w:val="12"/>
              </w:rPr>
              <w:br/>
              <w:t>- совершенствование системы управления в кризисных ситуациях;</w:t>
            </w:r>
            <w:r w:rsidRPr="002B2F63">
              <w:rPr>
                <w:sz w:val="12"/>
                <w:szCs w:val="12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2B2F63">
              <w:rPr>
                <w:sz w:val="12"/>
                <w:szCs w:val="12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2B2F63">
              <w:rPr>
                <w:sz w:val="12"/>
                <w:szCs w:val="12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2B2F63">
              <w:rPr>
                <w:sz w:val="12"/>
                <w:szCs w:val="12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Исполнители мероприятий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МО </w:t>
            </w:r>
            <w:proofErr w:type="spellStart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Ореховское</w:t>
            </w:r>
            <w:proofErr w:type="spellEnd"/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 сельское поселение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  <w:bdr w:val="none" w:sz="0" w:space="0" w:color="auto" w:frame="1"/>
              </w:rPr>
              <w:t xml:space="preserve">Общий объем средств, направленных на реализацию </w:t>
            </w:r>
            <w:proofErr w:type="gramStart"/>
            <w:r w:rsidRPr="002B2F63">
              <w:rPr>
                <w:sz w:val="12"/>
                <w:szCs w:val="12"/>
                <w:bdr w:val="none" w:sz="0" w:space="0" w:color="auto" w:frame="1"/>
              </w:rPr>
              <w:t>программных  мероприятий</w:t>
            </w:r>
            <w:proofErr w:type="gramEnd"/>
            <w:r w:rsidRPr="002B2F63">
              <w:rPr>
                <w:sz w:val="12"/>
                <w:szCs w:val="12"/>
                <w:bdr w:val="none" w:sz="0" w:space="0" w:color="auto" w:frame="1"/>
              </w:rPr>
              <w:t>, составляет</w:t>
            </w:r>
            <w:r w:rsidRPr="002B2F63">
              <w:rPr>
                <w:sz w:val="12"/>
                <w:szCs w:val="12"/>
              </w:rPr>
              <w:t> </w:t>
            </w:r>
            <w:r w:rsidRPr="002B2F63">
              <w:rPr>
                <w:b/>
                <w:bCs/>
                <w:sz w:val="12"/>
                <w:szCs w:val="12"/>
                <w:bdr w:val="none" w:sz="0" w:space="0" w:color="auto" w:frame="1"/>
              </w:rPr>
              <w:t xml:space="preserve">106,5 </w:t>
            </w:r>
            <w:proofErr w:type="spellStart"/>
            <w:r w:rsidRPr="002B2F63">
              <w:rPr>
                <w:b/>
                <w:bCs/>
                <w:sz w:val="12"/>
                <w:szCs w:val="12"/>
                <w:bdr w:val="none" w:sz="0" w:space="0" w:color="auto" w:frame="1"/>
              </w:rPr>
              <w:t>тыс.руб</w:t>
            </w:r>
            <w:proofErr w:type="spellEnd"/>
            <w:r w:rsidRPr="002B2F63">
              <w:rPr>
                <w:b/>
                <w:bCs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2B2F63">
              <w:rPr>
                <w:sz w:val="12"/>
                <w:szCs w:val="12"/>
                <w:bdr w:val="none" w:sz="0" w:space="0" w:color="auto" w:frame="1"/>
              </w:rPr>
              <w:t>из бюджета  поселения, в том числе: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sz w:val="12"/>
                <w:szCs w:val="12"/>
                <w:bdr w:val="none" w:sz="0" w:space="0" w:color="auto" w:frame="1"/>
              </w:rPr>
              <w:t xml:space="preserve">2023 г. – 35,5 </w:t>
            </w:r>
            <w:proofErr w:type="spellStart"/>
            <w:r w:rsidRPr="002B2F63">
              <w:rPr>
                <w:sz w:val="12"/>
                <w:szCs w:val="12"/>
                <w:bdr w:val="none" w:sz="0" w:space="0" w:color="auto" w:frame="1"/>
              </w:rPr>
              <w:t>тыс.руб</w:t>
            </w:r>
            <w:proofErr w:type="spellEnd"/>
            <w:r w:rsidRPr="002B2F63">
              <w:rPr>
                <w:sz w:val="12"/>
                <w:szCs w:val="12"/>
                <w:bdr w:val="none" w:sz="0" w:space="0" w:color="auto" w:frame="1"/>
              </w:rPr>
              <w:t>.,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sz w:val="12"/>
                <w:szCs w:val="12"/>
                <w:bdr w:val="none" w:sz="0" w:space="0" w:color="auto" w:frame="1"/>
              </w:rPr>
              <w:t xml:space="preserve">2024 г. – 35,5 </w:t>
            </w:r>
            <w:proofErr w:type="spellStart"/>
            <w:r w:rsidRPr="002B2F63">
              <w:rPr>
                <w:sz w:val="12"/>
                <w:szCs w:val="12"/>
                <w:bdr w:val="none" w:sz="0" w:space="0" w:color="auto" w:frame="1"/>
              </w:rPr>
              <w:t>тыс.руб</w:t>
            </w:r>
            <w:proofErr w:type="spellEnd"/>
            <w:r w:rsidRPr="002B2F63">
              <w:rPr>
                <w:sz w:val="12"/>
                <w:szCs w:val="12"/>
                <w:bdr w:val="none" w:sz="0" w:space="0" w:color="auto" w:frame="1"/>
              </w:rPr>
              <w:t>.,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sz w:val="12"/>
                <w:szCs w:val="12"/>
                <w:bdr w:val="none" w:sz="0" w:space="0" w:color="auto" w:frame="1"/>
              </w:rPr>
              <w:t xml:space="preserve">2025 г. – 35,5 </w:t>
            </w:r>
            <w:proofErr w:type="spellStart"/>
            <w:r w:rsidRPr="002B2F63">
              <w:rPr>
                <w:sz w:val="12"/>
                <w:szCs w:val="12"/>
                <w:bdr w:val="none" w:sz="0" w:space="0" w:color="auto" w:frame="1"/>
              </w:rPr>
              <w:t>тыс.руб</w:t>
            </w:r>
            <w:proofErr w:type="spellEnd"/>
            <w:r w:rsidRPr="002B2F63">
              <w:rPr>
                <w:sz w:val="12"/>
                <w:szCs w:val="12"/>
                <w:bdr w:val="none" w:sz="0" w:space="0" w:color="auto" w:frame="1"/>
              </w:rPr>
              <w:t>.,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  <w:bdr w:val="none" w:sz="0" w:space="0" w:color="auto" w:frame="1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2B2F63" w:rsidRPr="002B2F63" w:rsidTr="002C4230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 снижение общего количества пожаров на территории сельского поселения;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 снижение количества погибших и травмированных при пожарах людей.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- снижение материальных потерь от </w:t>
            </w:r>
            <w:proofErr w:type="gramStart"/>
            <w:r w:rsidRPr="002B2F63">
              <w:rPr>
                <w:sz w:val="12"/>
                <w:szCs w:val="12"/>
              </w:rPr>
              <w:t>пожаров;</w:t>
            </w:r>
            <w:r w:rsidRPr="002B2F63">
              <w:rPr>
                <w:sz w:val="12"/>
                <w:szCs w:val="12"/>
              </w:rPr>
              <w:br/>
              <w:t>-</w:t>
            </w:r>
            <w:proofErr w:type="gramEnd"/>
            <w:r w:rsidRPr="002B2F63">
              <w:rPr>
                <w:sz w:val="12"/>
                <w:szCs w:val="12"/>
              </w:rPr>
              <w:t xml:space="preserve"> повышение готовности подразделений добровольной пожарной охраны;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- обеспечения безопасности людей на водных </w:t>
            </w:r>
            <w:proofErr w:type="gramStart"/>
            <w:r w:rsidRPr="002B2F63">
              <w:rPr>
                <w:sz w:val="12"/>
                <w:szCs w:val="12"/>
              </w:rPr>
              <w:t>объектах;</w:t>
            </w:r>
            <w:r w:rsidRPr="002B2F63">
              <w:rPr>
                <w:sz w:val="12"/>
                <w:szCs w:val="12"/>
              </w:rPr>
              <w:br/>
              <w:t>-</w:t>
            </w:r>
            <w:proofErr w:type="gramEnd"/>
            <w:r w:rsidRPr="002B2F63">
              <w:rPr>
                <w:sz w:val="12"/>
                <w:szCs w:val="12"/>
              </w:rPr>
              <w:t xml:space="preserve"> снижение рисков чрезвычайных ситуаций природного и техногенного характера;</w:t>
            </w:r>
          </w:p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2B2F63" w:rsidRPr="002B2F63" w:rsidTr="002C4230">
        <w:trPr>
          <w:trHeight w:val="4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>Контроль за исполнением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B2F63">
              <w:rPr>
                <w:rFonts w:ascii="Times New Roman" w:hAnsi="Times New Roman" w:cs="Times New Roman"/>
                <w:sz w:val="12"/>
                <w:szCs w:val="12"/>
                <w:bdr w:val="none" w:sz="0" w:space="0" w:color="auto" w:frame="1"/>
              </w:rPr>
              <w:t xml:space="preserve">Управление </w:t>
            </w:r>
            <w:proofErr w:type="gramStart"/>
            <w:r w:rsidRPr="002B2F63">
              <w:rPr>
                <w:rFonts w:ascii="Times New Roman" w:hAnsi="Times New Roman" w:cs="Times New Roman"/>
                <w:sz w:val="12"/>
                <w:szCs w:val="12"/>
                <w:bdr w:val="none" w:sz="0" w:space="0" w:color="auto" w:frame="1"/>
              </w:rPr>
              <w:t>и  контроль</w:t>
            </w:r>
            <w:proofErr w:type="gramEnd"/>
            <w:r w:rsidRPr="002B2F63">
              <w:rPr>
                <w:rFonts w:ascii="Times New Roman" w:hAnsi="Times New Roman" w:cs="Times New Roman"/>
                <w:sz w:val="12"/>
                <w:szCs w:val="12"/>
                <w:bdr w:val="none" w:sz="0" w:space="0" w:color="auto" w:frame="1"/>
              </w:rPr>
              <w:t xml:space="preserve"> за исполнением программы осуществляет  Глава сельского поселения</w:t>
            </w:r>
            <w:r w:rsidRPr="002B2F63">
              <w:rPr>
                <w:rFonts w:ascii="Times New Roman" w:hAnsi="Times New Roman" w:cs="Times New Roman"/>
                <w:sz w:val="12"/>
                <w:szCs w:val="12"/>
              </w:rPr>
              <w:t xml:space="preserve"> в пределах полномочий.</w:t>
            </w:r>
          </w:p>
        </w:tc>
      </w:tr>
    </w:tbl>
    <w:p w:rsidR="002B2F63" w:rsidRPr="002B2F63" w:rsidRDefault="002B2F63" w:rsidP="002B2F63">
      <w:pPr>
        <w:jc w:val="center"/>
        <w:rPr>
          <w:rStyle w:val="af8"/>
          <w:sz w:val="12"/>
          <w:szCs w:val="12"/>
        </w:rPr>
      </w:pPr>
    </w:p>
    <w:p w:rsidR="002B2F63" w:rsidRPr="002B2F63" w:rsidRDefault="002B2F63" w:rsidP="002B2F63">
      <w:pPr>
        <w:pStyle w:val="2"/>
        <w:numPr>
          <w:ilvl w:val="0"/>
          <w:numId w:val="42"/>
        </w:numPr>
        <w:spacing w:before="0" w:after="0"/>
        <w:jc w:val="center"/>
        <w:rPr>
          <w:rFonts w:cs="Times New Roman"/>
          <w:sz w:val="12"/>
          <w:szCs w:val="12"/>
        </w:rPr>
      </w:pPr>
      <w:r w:rsidRPr="002B2F63">
        <w:rPr>
          <w:rFonts w:cs="Times New Roman"/>
          <w:sz w:val="12"/>
          <w:szCs w:val="12"/>
        </w:rPr>
        <w:t>Характеристика проблемы и обоснование</w:t>
      </w:r>
      <w:r w:rsidRPr="002B2F63">
        <w:rPr>
          <w:rFonts w:cs="Times New Roman"/>
          <w:sz w:val="12"/>
          <w:szCs w:val="12"/>
        </w:rPr>
        <w:br/>
        <w:t>необходимости ее решения программными методами</w:t>
      </w:r>
    </w:p>
    <w:p w:rsidR="002B2F63" w:rsidRPr="002B2F63" w:rsidRDefault="002B2F63" w:rsidP="002B2F63">
      <w:pPr>
        <w:rPr>
          <w:sz w:val="12"/>
          <w:szCs w:val="12"/>
        </w:rPr>
      </w:pP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 xml:space="preserve">На территории </w:t>
      </w:r>
      <w:proofErr w:type="spellStart"/>
      <w:r w:rsidRPr="002B2F63">
        <w:rPr>
          <w:color w:val="131313"/>
          <w:sz w:val="12"/>
          <w:szCs w:val="12"/>
        </w:rPr>
        <w:t>Ореховского</w:t>
      </w:r>
      <w:proofErr w:type="spellEnd"/>
      <w:r w:rsidRPr="002B2F63">
        <w:rPr>
          <w:color w:val="131313"/>
          <w:sz w:val="12"/>
          <w:szCs w:val="12"/>
        </w:rPr>
        <w:t xml:space="preserve"> сельского поселения сохраняется высокий уровень возникновения чрезвычайных ситуаций природного и техногенного характера. </w:t>
      </w:r>
      <w:r w:rsidRPr="002B2F63">
        <w:rPr>
          <w:sz w:val="12"/>
          <w:szCs w:val="12"/>
        </w:rPr>
        <w:t xml:space="preserve">Реализация Муниципальной программы направлена на повышение безопасности жизнедеятельности населения на территории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Костромской области. </w:t>
      </w:r>
    </w:p>
    <w:p w:rsidR="002B2F63" w:rsidRPr="002B2F63" w:rsidRDefault="002B2F63" w:rsidP="002B2F63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условиях </w:t>
      </w:r>
      <w:proofErr w:type="gramStart"/>
      <w:r w:rsidRPr="002B2F63">
        <w:rPr>
          <w:sz w:val="12"/>
          <w:szCs w:val="12"/>
        </w:rPr>
        <w:t>сохранения  угроз</w:t>
      </w:r>
      <w:proofErr w:type="gramEnd"/>
      <w:r w:rsidRPr="002B2F63">
        <w:rPr>
          <w:sz w:val="12"/>
          <w:szCs w:val="12"/>
        </w:rPr>
        <w:t xml:space="preserve"> техногенного и природного характера, высокой пожарной опасности, вероятности террористических угроз одной из важнейших задач при обеспечении национальной безопасности Российской Федерации в целом и муниципальной в частности является повышение безопасности жизнедеятельности населения.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sz w:val="12"/>
          <w:szCs w:val="12"/>
        </w:rPr>
        <w:t xml:space="preserve">Статистические данные показывают, что количество погибших на водных объектах Костромской области остается достаточно высоким. При этом в 50 процентах случаев люди гибнут при купании в не оборудованных для этого местах. Необходимо направить усилия на решение главной задачи - заблаговременного осуществления комплекса мер по предупреждению и максимально возможному уменьшению рисков гибели людей на водных объектах, а также на сохранение здоровья людей.  </w:t>
      </w:r>
      <w:r w:rsidRPr="002B2F63">
        <w:rPr>
          <w:color w:val="131313"/>
          <w:sz w:val="12"/>
          <w:szCs w:val="12"/>
        </w:rPr>
        <w:t xml:space="preserve">Возникающие ситуации при использовании водных акваторий </w:t>
      </w:r>
      <w:r w:rsidRPr="002B2F63">
        <w:rPr>
          <w:color w:val="131313"/>
          <w:sz w:val="12"/>
          <w:szCs w:val="12"/>
        </w:rPr>
        <w:lastRenderedPageBreak/>
        <w:t>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2B2F63" w:rsidRPr="002B2F63" w:rsidRDefault="002B2F63" w:rsidP="002B2F63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Обеспечение пожарной безопасности становится </w:t>
      </w:r>
      <w:proofErr w:type="gramStart"/>
      <w:r w:rsidRPr="002B2F63">
        <w:rPr>
          <w:sz w:val="12"/>
          <w:szCs w:val="12"/>
        </w:rPr>
        <w:t>также  все</w:t>
      </w:r>
      <w:proofErr w:type="gramEnd"/>
      <w:r w:rsidRPr="002B2F63">
        <w:rPr>
          <w:sz w:val="12"/>
          <w:szCs w:val="12"/>
        </w:rPr>
        <w:t xml:space="preserve">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2B2F63" w:rsidRPr="002B2F63" w:rsidRDefault="002B2F63" w:rsidP="002B2F63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Проведенный анализ выполнения в предыдущие годы мероприятий, направленных на обеспечение пожарной безопасности поселения, позволяет сделать вывод о том, что скоординированные действия органов местного самоуправления позволяют обеспечить базовые условия, необходимые для реализации неотложных мер по обеспечению пожарной безопасности территории сельского </w:t>
      </w:r>
      <w:proofErr w:type="gramStart"/>
      <w:r w:rsidRPr="002B2F63">
        <w:rPr>
          <w:sz w:val="12"/>
          <w:szCs w:val="12"/>
        </w:rPr>
        <w:t>поселения  на</w:t>
      </w:r>
      <w:proofErr w:type="gramEnd"/>
      <w:r w:rsidRPr="002B2F63">
        <w:rPr>
          <w:sz w:val="12"/>
          <w:szCs w:val="12"/>
        </w:rPr>
        <w:t xml:space="preserve"> требуемом уровне.  </w:t>
      </w:r>
    </w:p>
    <w:p w:rsidR="002B2F63" w:rsidRPr="002B2F63" w:rsidRDefault="002B2F63" w:rsidP="002B2F63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Особого внимания требуют вопросы воссоздания и развития потенциала добровольных формирований.  Сложившееся положение требует разработки и реализации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2B2F63" w:rsidRPr="002B2F63" w:rsidRDefault="002B2F63" w:rsidP="002B2F63">
      <w:pPr>
        <w:spacing w:line="216" w:lineRule="atLeast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2B2F63" w:rsidRPr="002B2F63" w:rsidRDefault="002B2F63" w:rsidP="002B2F63">
      <w:pPr>
        <w:jc w:val="center"/>
        <w:rPr>
          <w:rStyle w:val="af8"/>
          <w:sz w:val="12"/>
          <w:szCs w:val="12"/>
        </w:rPr>
      </w:pPr>
    </w:p>
    <w:p w:rsidR="002B2F63" w:rsidRPr="002B2F63" w:rsidRDefault="002B2F63" w:rsidP="002B2F63">
      <w:pPr>
        <w:pStyle w:val="2"/>
        <w:numPr>
          <w:ilvl w:val="0"/>
          <w:numId w:val="42"/>
        </w:numPr>
        <w:spacing w:before="0" w:after="0"/>
        <w:jc w:val="center"/>
        <w:rPr>
          <w:rFonts w:cs="Times New Roman"/>
          <w:sz w:val="12"/>
          <w:szCs w:val="12"/>
        </w:rPr>
      </w:pPr>
      <w:r w:rsidRPr="002B2F63">
        <w:rPr>
          <w:rFonts w:cs="Times New Roman"/>
          <w:sz w:val="12"/>
          <w:szCs w:val="12"/>
        </w:rPr>
        <w:t>Цели и задачи программы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Основной целью Муниципальной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Для достижения этой цели необходимо решить ряд основных задач: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развитие и совершенствование технической оснащенности, сил и средств ГО и ЧС;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совершенствование системы оповещения населения;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 xml:space="preserve">- приведение населённых пунктов поселения в </w:t>
      </w:r>
      <w:proofErr w:type="spellStart"/>
      <w:r w:rsidRPr="002B2F63">
        <w:rPr>
          <w:color w:val="131313"/>
          <w:sz w:val="12"/>
          <w:szCs w:val="12"/>
        </w:rPr>
        <w:t>пожаробезопасное</w:t>
      </w:r>
      <w:proofErr w:type="spellEnd"/>
      <w:r w:rsidRPr="002B2F63">
        <w:rPr>
          <w:color w:val="131313"/>
          <w:sz w:val="12"/>
          <w:szCs w:val="12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совершенствование профилактической работы;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совершенствование системы обеспечения безопасности людей на водных объектах.</w:t>
      </w:r>
    </w:p>
    <w:p w:rsidR="002B2F63" w:rsidRPr="002B2F63" w:rsidRDefault="002B2F63" w:rsidP="002B2F63">
      <w:pPr>
        <w:pStyle w:val="2"/>
        <w:numPr>
          <w:ilvl w:val="0"/>
          <w:numId w:val="42"/>
        </w:numPr>
        <w:spacing w:before="0" w:after="0"/>
        <w:jc w:val="center"/>
        <w:rPr>
          <w:rFonts w:cs="Times New Roman"/>
          <w:b w:val="0"/>
          <w:bCs w:val="0"/>
          <w:sz w:val="12"/>
          <w:szCs w:val="12"/>
        </w:rPr>
      </w:pPr>
      <w:r w:rsidRPr="002B2F63">
        <w:rPr>
          <w:rFonts w:cs="Times New Roman"/>
          <w:sz w:val="12"/>
          <w:szCs w:val="12"/>
        </w:rPr>
        <w:t>Механизм реализации и управления программой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Заказчиком Муниципальной программы является администрация поселения. Исполнителями Муниципальной программы является администрация сельского поселения.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Администрация сельского поселения: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обеспечивает координацию деятельности основных исполнителей мероприятий и их взаимодействие;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осуществляет текущее управление, контроль за реализацией программных мероприятий;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2B2F63" w:rsidRPr="002B2F63" w:rsidRDefault="002B2F63" w:rsidP="002B2F63">
      <w:pPr>
        <w:spacing w:line="216" w:lineRule="atLeast"/>
        <w:ind w:firstLine="720"/>
        <w:jc w:val="both"/>
        <w:rPr>
          <w:color w:val="131313"/>
          <w:sz w:val="12"/>
          <w:szCs w:val="12"/>
        </w:rPr>
      </w:pPr>
    </w:p>
    <w:p w:rsidR="002B2F63" w:rsidRPr="002B2F63" w:rsidRDefault="002B2F63" w:rsidP="002B2F63">
      <w:pPr>
        <w:pStyle w:val="2"/>
        <w:numPr>
          <w:ilvl w:val="0"/>
          <w:numId w:val="42"/>
        </w:numPr>
        <w:spacing w:before="0" w:after="0"/>
        <w:jc w:val="center"/>
        <w:rPr>
          <w:rFonts w:cs="Times New Roman"/>
          <w:b w:val="0"/>
          <w:bCs w:val="0"/>
          <w:sz w:val="12"/>
          <w:szCs w:val="12"/>
        </w:rPr>
      </w:pPr>
      <w:r w:rsidRPr="002B2F63">
        <w:rPr>
          <w:rFonts w:cs="Times New Roman"/>
          <w:sz w:val="12"/>
          <w:szCs w:val="12"/>
        </w:rPr>
        <w:t>Ожидаемые результаты от реализации программных мероприятий</w:t>
      </w:r>
    </w:p>
    <w:p w:rsidR="002B2F63" w:rsidRPr="002B2F63" w:rsidRDefault="002B2F63" w:rsidP="002B2F63">
      <w:pPr>
        <w:spacing w:line="216" w:lineRule="atLeast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         В ходе реализации Программы в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поселения. </w:t>
      </w:r>
    </w:p>
    <w:p w:rsidR="002B2F63" w:rsidRPr="002B2F63" w:rsidRDefault="002B2F63" w:rsidP="002B2F63">
      <w:pPr>
        <w:spacing w:line="216" w:lineRule="atLeast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proofErr w:type="gramStart"/>
      <w:r w:rsidRPr="002B2F63">
        <w:rPr>
          <w:color w:val="131313"/>
          <w:sz w:val="12"/>
          <w:szCs w:val="12"/>
        </w:rPr>
        <w:t>а)  снижение</w:t>
      </w:r>
      <w:proofErr w:type="gramEnd"/>
      <w:r w:rsidRPr="002B2F63">
        <w:rPr>
          <w:color w:val="131313"/>
          <w:sz w:val="12"/>
          <w:szCs w:val="12"/>
        </w:rPr>
        <w:t xml:space="preserve"> рисков пожаров и смягчения возможных их последствий;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proofErr w:type="gramStart"/>
      <w:r w:rsidRPr="002B2F63">
        <w:rPr>
          <w:color w:val="131313"/>
          <w:sz w:val="12"/>
          <w:szCs w:val="12"/>
        </w:rPr>
        <w:t>б)  повышение</w:t>
      </w:r>
      <w:proofErr w:type="gramEnd"/>
      <w:r w:rsidRPr="002B2F63">
        <w:rPr>
          <w:color w:val="131313"/>
          <w:sz w:val="12"/>
          <w:szCs w:val="12"/>
        </w:rPr>
        <w:t xml:space="preserve"> безопасности населения и защищенности от угроз пожаров;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 xml:space="preserve">в) выполнение требований пожарной безопасности, предписаний отделов </w:t>
      </w:r>
      <w:proofErr w:type="gramStart"/>
      <w:r w:rsidRPr="002B2F63">
        <w:rPr>
          <w:color w:val="131313"/>
          <w:sz w:val="12"/>
          <w:szCs w:val="12"/>
        </w:rPr>
        <w:t>надзорной  деятельности</w:t>
      </w:r>
      <w:proofErr w:type="gramEnd"/>
      <w:r w:rsidRPr="002B2F63">
        <w:rPr>
          <w:color w:val="131313"/>
          <w:sz w:val="12"/>
          <w:szCs w:val="12"/>
        </w:rPr>
        <w:t>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г) создание эффективной системы пожарной безопасности;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д) сокращение времени реагирования на чрезвычайные ситуации, связанные с пожарами, а также времени и затрат на их ликвидацию;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е) обеспечения безопасности людей на водных объектах;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ж) снижение рисков чрезвычайных ситуаций природного и техногенного характера;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з) повышение уровня безопасности населения и защищенности населения важных объектов от угроз природного и техногенного характера;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 и) повышение культуры и уровня знаний населения при обеспечении требуемого уровня пожарной безопасности людей.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</w:p>
    <w:p w:rsidR="002B2F63" w:rsidRPr="002B2F63" w:rsidRDefault="002B2F63" w:rsidP="002B2F63">
      <w:pPr>
        <w:pStyle w:val="2"/>
        <w:numPr>
          <w:ilvl w:val="0"/>
          <w:numId w:val="42"/>
        </w:numPr>
        <w:spacing w:before="0" w:after="0"/>
        <w:jc w:val="center"/>
        <w:rPr>
          <w:rFonts w:cs="Times New Roman"/>
          <w:b w:val="0"/>
          <w:bCs w:val="0"/>
          <w:sz w:val="12"/>
          <w:szCs w:val="12"/>
        </w:rPr>
      </w:pPr>
      <w:r w:rsidRPr="002B2F63">
        <w:rPr>
          <w:rFonts w:cs="Times New Roman"/>
          <w:sz w:val="12"/>
          <w:szCs w:val="12"/>
        </w:rPr>
        <w:t>Организация управления за реализацией Муниципальной программы и контроль за ходом ее выполнения.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Управление процессом реализации Муниципальной программы осуществляется заказчиком Муниципальной программы.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Контроль за ходом реализации и выполнения Муниципальной программы осуществляют:</w:t>
      </w:r>
    </w:p>
    <w:p w:rsidR="002B2F63" w:rsidRPr="002B2F63" w:rsidRDefault="002B2F63" w:rsidP="002B2F63">
      <w:pPr>
        <w:spacing w:line="216" w:lineRule="atLeast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Глава сельского поселения;</w:t>
      </w:r>
    </w:p>
    <w:p w:rsidR="002B2F63" w:rsidRPr="002B2F63" w:rsidRDefault="002B2F63" w:rsidP="002B2F63">
      <w:pPr>
        <w:spacing w:line="216" w:lineRule="atLeast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- иные государственные органы в соответствии с их компетенцией, определенной законодательством.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>По итогам реализации Муниципальной программы администрация сельского поселения представляет обобщенную информацию о ходе реализации мероприятий Муниципальной программы Главе поселения.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</w:p>
    <w:p w:rsidR="002B2F63" w:rsidRPr="002B2F63" w:rsidRDefault="002B2F63" w:rsidP="002B2F63">
      <w:pPr>
        <w:spacing w:line="216" w:lineRule="atLeast"/>
        <w:ind w:firstLine="567"/>
        <w:jc w:val="both"/>
        <w:rPr>
          <w:b/>
          <w:color w:val="131313"/>
          <w:sz w:val="12"/>
          <w:szCs w:val="12"/>
        </w:rPr>
      </w:pPr>
      <w:r w:rsidRPr="002B2F63">
        <w:rPr>
          <w:b/>
          <w:color w:val="131313"/>
          <w:sz w:val="12"/>
          <w:szCs w:val="12"/>
        </w:rPr>
        <w:t xml:space="preserve">6. Оценка эффективности последствий реализации Муниципальной программы. </w:t>
      </w:r>
    </w:p>
    <w:p w:rsidR="002B2F63" w:rsidRPr="002B2F63" w:rsidRDefault="002B2F63" w:rsidP="002B2F63">
      <w:pPr>
        <w:spacing w:line="216" w:lineRule="atLeast"/>
        <w:ind w:firstLine="567"/>
        <w:jc w:val="both"/>
        <w:rPr>
          <w:color w:val="131313"/>
          <w:sz w:val="12"/>
          <w:szCs w:val="12"/>
        </w:rPr>
      </w:pPr>
      <w:r w:rsidRPr="002B2F63">
        <w:rPr>
          <w:color w:val="131313"/>
          <w:sz w:val="12"/>
          <w:szCs w:val="12"/>
        </w:rPr>
        <w:t xml:space="preserve">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них, обеспечения безопасности людей на водных объектах.  Повысить уровень культуры пожарной безопасности среди населения, улучшить противопожарную защиту объектов бюджетной сферы, муниципального жилого фонда.</w:t>
      </w:r>
    </w:p>
    <w:p w:rsidR="002B2F63" w:rsidRPr="002B2F63" w:rsidRDefault="002B2F63" w:rsidP="002B2F63">
      <w:pPr>
        <w:ind w:left="720"/>
        <w:rPr>
          <w:sz w:val="12"/>
          <w:szCs w:val="12"/>
        </w:rPr>
      </w:pPr>
    </w:p>
    <w:p w:rsidR="002B2F63" w:rsidRPr="002B2F63" w:rsidRDefault="002B2F63" w:rsidP="002B2F63">
      <w:pPr>
        <w:pStyle w:val="2"/>
        <w:ind w:left="360"/>
        <w:rPr>
          <w:rFonts w:cs="Times New Roman"/>
          <w:b w:val="0"/>
          <w:bCs w:val="0"/>
          <w:sz w:val="12"/>
          <w:szCs w:val="12"/>
        </w:rPr>
      </w:pPr>
      <w:r w:rsidRPr="002B2F63">
        <w:rPr>
          <w:rFonts w:cs="Times New Roman"/>
          <w:color w:val="131313"/>
          <w:sz w:val="12"/>
          <w:szCs w:val="12"/>
          <w:bdr w:val="none" w:sz="0" w:space="0" w:color="auto" w:frame="1"/>
        </w:rPr>
        <w:lastRenderedPageBreak/>
        <w:t>7. </w:t>
      </w:r>
      <w:r w:rsidRPr="002B2F63">
        <w:rPr>
          <w:rFonts w:cs="Times New Roman"/>
          <w:sz w:val="12"/>
          <w:szCs w:val="12"/>
        </w:rPr>
        <w:t>Перечень мероприятий Программы, сроки реализации и объемы финансирования на 2023 – 2025 годы</w:t>
      </w:r>
    </w:p>
    <w:p w:rsidR="002B2F63" w:rsidRPr="002B2F63" w:rsidRDefault="002B2F63" w:rsidP="002B2F63">
      <w:pPr>
        <w:rPr>
          <w:sz w:val="12"/>
          <w:szCs w:val="12"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732"/>
        <w:gridCol w:w="849"/>
        <w:gridCol w:w="709"/>
        <w:gridCol w:w="709"/>
        <w:gridCol w:w="708"/>
        <w:gridCol w:w="1141"/>
        <w:gridCol w:w="25"/>
      </w:tblGrid>
      <w:tr w:rsidR="002B2F63" w:rsidRPr="002B2F63" w:rsidTr="002C4230">
        <w:trPr>
          <w:gridAfter w:val="1"/>
          <w:wAfter w:w="25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№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мероприятия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Ответственный исполнитель т/руб.</w:t>
            </w:r>
          </w:p>
        </w:tc>
      </w:tr>
      <w:tr w:rsidR="002B2F63" w:rsidRPr="002B2F63" w:rsidTr="002C423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Защита населения и территории от чрезвычайных ситуаций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Администрация СП</w:t>
            </w: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1.1.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Изготовление листовочного материала о правилах поведения при ЧС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1.2.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sz w:val="12"/>
                <w:szCs w:val="12"/>
              </w:rPr>
              <w:t>информирование и оповещение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 xml:space="preserve">Пожарная безопасность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32,5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Администрация СП</w:t>
            </w: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2.1.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изготовление информационных стендов, баннеров, их размещение на территории сельского поселения и систематическое обновление; </w:t>
            </w:r>
            <w:proofErr w:type="gramStart"/>
            <w:r w:rsidRPr="002B2F63">
              <w:rPr>
                <w:sz w:val="12"/>
                <w:szCs w:val="12"/>
              </w:rPr>
              <w:t>изготовление  методических</w:t>
            </w:r>
            <w:proofErr w:type="gramEnd"/>
            <w:r w:rsidRPr="002B2F63">
              <w:rPr>
                <w:sz w:val="12"/>
                <w:szCs w:val="12"/>
              </w:rPr>
              <w:t xml:space="preserve"> материалов, плакатов, памяток на противопожарную тематику.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0,3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2.2.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Организация опашки населенных пунктов              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2,5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2.3.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0,5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2.4.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Информирование населения о мерах противопожарной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0,2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B2F63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2.5.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Приобретение необходимого инвентаря, ремонт печей.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5,0</w:t>
            </w:r>
          </w:p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2.6.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Обслуживание пожарной сигнализации в учреждениях сельского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24,0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rPr>
                <w:sz w:val="12"/>
                <w:szCs w:val="12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Безопасность людей на водных объектах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2,0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Администрация СП</w:t>
            </w: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3.1.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Изготовление и установка указателей «Купание запрещено»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3.2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Изготовление и установка указателей «Выход на лед запрещен»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1,0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3.3.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Патрулирование водных объектов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  <w:t>0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63" w:rsidRPr="002B2F63" w:rsidRDefault="002B2F63" w:rsidP="002C4230">
            <w:pPr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  <w:tr w:rsidR="002B2F63" w:rsidRPr="002B2F63" w:rsidTr="002C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  <w:r w:rsidRPr="002B2F63"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  <w:t>35,5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spacing w:after="180" w:line="216" w:lineRule="atLeast"/>
              <w:jc w:val="center"/>
              <w:rPr>
                <w:b/>
                <w:bCs/>
                <w:color w:val="131313"/>
                <w:sz w:val="12"/>
                <w:szCs w:val="12"/>
                <w:bdr w:val="none" w:sz="0" w:space="0" w:color="auto" w:frame="1"/>
              </w:rPr>
            </w:pPr>
          </w:p>
        </w:tc>
      </w:tr>
    </w:tbl>
    <w:p w:rsidR="002B2F63" w:rsidRPr="002B2F63" w:rsidRDefault="002B2F63" w:rsidP="002B2F63">
      <w:pPr>
        <w:rPr>
          <w:sz w:val="12"/>
          <w:szCs w:val="12"/>
        </w:rPr>
      </w:pPr>
    </w:p>
    <w:p w:rsidR="002B2F63" w:rsidRPr="002B2F63" w:rsidRDefault="002B2F63" w:rsidP="002B2F63">
      <w:pPr>
        <w:rPr>
          <w:sz w:val="12"/>
          <w:szCs w:val="12"/>
        </w:rPr>
      </w:pPr>
    </w:p>
    <w:p w:rsidR="002B2F63" w:rsidRPr="002B2F63" w:rsidRDefault="002B2F63" w:rsidP="002B2F63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/>
          <w:sz w:val="12"/>
          <w:szCs w:val="12"/>
        </w:rPr>
        <w:t>РОССИЙСКАЯ ФЕДЕРАЦИЯ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2B2F63" w:rsidRPr="002B2F63" w:rsidRDefault="002B2F63" w:rsidP="002B2F63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/>
          <w:sz w:val="12"/>
          <w:szCs w:val="12"/>
        </w:rPr>
        <w:t>ГАЛИЧСКИЙ МУНИЦИПАЛЬНЫЙ РАЙОН</w:t>
      </w:r>
      <w:r w:rsidRPr="002B2F63">
        <w:rPr>
          <w:rFonts w:ascii="Arial" w:eastAsia="Arial" w:hAnsi="Arial"/>
          <w:spacing w:val="20"/>
          <w:sz w:val="12"/>
          <w:szCs w:val="12"/>
        </w:rPr>
        <w:t xml:space="preserve">  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eastAsia="Arial" w:hAnsi="Arial" w:cs="Arial"/>
          <w:spacing w:val="20"/>
          <w:sz w:val="12"/>
          <w:szCs w:val="12"/>
        </w:rPr>
        <w:t xml:space="preserve">                             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b/>
          <w:sz w:val="12"/>
          <w:szCs w:val="12"/>
        </w:rPr>
        <w:t>СОВЕТ ДЕПУТАТОВ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b/>
          <w:sz w:val="12"/>
          <w:szCs w:val="12"/>
        </w:rPr>
        <w:t>ОРЕХОВСКОГО СЕЛЬСКОГО ПОСЕЛЕНИЯ</w:t>
      </w:r>
    </w:p>
    <w:p w:rsidR="002B2F63" w:rsidRPr="002B2F63" w:rsidRDefault="002B2F63" w:rsidP="002B2F63">
      <w:pPr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b/>
          <w:sz w:val="12"/>
          <w:szCs w:val="12"/>
        </w:rPr>
        <w:t>РЕШЕНИЕ</w:t>
      </w:r>
    </w:p>
    <w:p w:rsidR="002B2F63" w:rsidRPr="002B2F63" w:rsidRDefault="002B2F63" w:rsidP="002B2F63">
      <w:pPr>
        <w:jc w:val="center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rPr>
          <w:sz w:val="12"/>
          <w:szCs w:val="12"/>
        </w:rPr>
      </w:pPr>
      <w:proofErr w:type="gramStart"/>
      <w:r w:rsidRPr="002B2F63">
        <w:rPr>
          <w:rFonts w:ascii="Arial" w:hAnsi="Arial" w:cs="Arial"/>
          <w:sz w:val="12"/>
          <w:szCs w:val="12"/>
        </w:rPr>
        <w:t>от  25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ноября  2022  года  № 105</w:t>
      </w: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</w:t>
      </w:r>
    </w:p>
    <w:p w:rsidR="002B2F63" w:rsidRPr="002B2F63" w:rsidRDefault="002B2F63" w:rsidP="002B2F63">
      <w:pPr>
        <w:rPr>
          <w:sz w:val="12"/>
          <w:szCs w:val="12"/>
        </w:rPr>
      </w:pPr>
      <w:proofErr w:type="gramStart"/>
      <w:r w:rsidRPr="002B2F63">
        <w:rPr>
          <w:rFonts w:ascii="Arial" w:hAnsi="Arial" w:cs="Arial"/>
          <w:sz w:val="12"/>
          <w:szCs w:val="12"/>
        </w:rPr>
        <w:t>О  принятии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проекта решения</w:t>
      </w: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Совета депутатов сельского поселения</w:t>
      </w: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</w:t>
      </w:r>
      <w:r w:rsidRPr="002B2F63">
        <w:rPr>
          <w:rFonts w:ascii="Arial" w:hAnsi="Arial" w:cs="Arial"/>
          <w:sz w:val="12"/>
          <w:szCs w:val="12"/>
        </w:rPr>
        <w:t xml:space="preserve">«О бюджете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</w:t>
      </w:r>
    </w:p>
    <w:p w:rsidR="002B2F63" w:rsidRPr="002B2F63" w:rsidRDefault="002B2F63" w:rsidP="002B2F63">
      <w:pPr>
        <w:tabs>
          <w:tab w:val="center" w:pos="4677"/>
        </w:tabs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</w:t>
      </w:r>
      <w:r w:rsidRPr="002B2F63">
        <w:rPr>
          <w:rFonts w:ascii="Arial" w:hAnsi="Arial" w:cs="Arial"/>
          <w:sz w:val="12"/>
          <w:szCs w:val="12"/>
        </w:rPr>
        <w:t xml:space="preserve">сельского поселения на 2023 год </w:t>
      </w: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и на плановый период 2024 и 2025 годов»           </w:t>
      </w:r>
    </w:p>
    <w:p w:rsidR="002B2F63" w:rsidRPr="002B2F63" w:rsidRDefault="002B2F63" w:rsidP="002B2F63">
      <w:pPr>
        <w:tabs>
          <w:tab w:val="center" w:pos="4677"/>
        </w:tabs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и назначении публичных слушаний</w:t>
      </w:r>
    </w:p>
    <w:p w:rsidR="002B2F63" w:rsidRPr="002B2F63" w:rsidRDefault="002B2F63" w:rsidP="002B2F63">
      <w:pPr>
        <w:tabs>
          <w:tab w:val="center" w:pos="4677"/>
        </w:tabs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tabs>
          <w:tab w:val="center" w:pos="4677"/>
        </w:tabs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</w:t>
      </w:r>
      <w:r w:rsidRPr="002B2F63">
        <w:rPr>
          <w:rFonts w:ascii="Arial" w:hAnsi="Arial" w:cs="Arial"/>
          <w:sz w:val="12"/>
          <w:szCs w:val="12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пунктом 2 части 1 статьи 29 Устава муниципального образования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Ореховское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сельское поселение Галичского муниципального района Костромской области, Совет депутатов сельского поселения РЕШИЛ:</w:t>
      </w:r>
    </w:p>
    <w:p w:rsidR="002B2F63" w:rsidRPr="002B2F63" w:rsidRDefault="002B2F63" w:rsidP="002B2F63">
      <w:pPr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</w:t>
      </w:r>
      <w:r w:rsidRPr="002B2F63">
        <w:rPr>
          <w:rFonts w:ascii="Arial" w:hAnsi="Arial" w:cs="Arial"/>
          <w:sz w:val="12"/>
          <w:szCs w:val="12"/>
        </w:rPr>
        <w:t xml:space="preserve">1. Принять проект решения Совета депутатов сельского поселения «О бюджете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2023 год и на плановый период 2024 и 2025 годов» (прилагается).</w:t>
      </w:r>
    </w:p>
    <w:p w:rsidR="002B2F63" w:rsidRPr="002B2F63" w:rsidRDefault="002B2F63" w:rsidP="002B2F63">
      <w:pPr>
        <w:tabs>
          <w:tab w:val="center" w:pos="4677"/>
        </w:tabs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</w:t>
      </w:r>
      <w:r w:rsidRPr="002B2F63">
        <w:rPr>
          <w:rFonts w:ascii="Arial" w:hAnsi="Arial" w:cs="Arial"/>
          <w:sz w:val="12"/>
          <w:szCs w:val="12"/>
        </w:rPr>
        <w:t xml:space="preserve">2. Назначить публичные слушания по проекту решения Совета депутатов «О бюджете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2023 год и на плановый период 2024 и 2025 </w:t>
      </w:r>
      <w:proofErr w:type="gramStart"/>
      <w:r w:rsidRPr="002B2F63">
        <w:rPr>
          <w:rFonts w:ascii="Arial" w:hAnsi="Arial" w:cs="Arial"/>
          <w:sz w:val="12"/>
          <w:szCs w:val="12"/>
        </w:rPr>
        <w:t>годов»  на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9 декабря 2022 года в 14.00 в здании администрации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по адресу: село Орехово, улица Советская, дом 12.</w:t>
      </w:r>
    </w:p>
    <w:p w:rsidR="002B2F63" w:rsidRPr="002B2F63" w:rsidRDefault="002B2F63" w:rsidP="002B2F63">
      <w:pPr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</w:t>
      </w:r>
      <w:r w:rsidRPr="002B2F63">
        <w:rPr>
          <w:rFonts w:ascii="Arial" w:hAnsi="Arial" w:cs="Arial"/>
          <w:sz w:val="12"/>
          <w:szCs w:val="12"/>
        </w:rPr>
        <w:t xml:space="preserve">3. Опубликовать проект решения Совета депутатов «О бюджете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2023 год и на плановый период 2024 и 2025 годов» в информационном бюллетене «Сельские новости».</w:t>
      </w:r>
    </w:p>
    <w:p w:rsidR="002B2F63" w:rsidRPr="002B2F63" w:rsidRDefault="002B2F63" w:rsidP="002B2F63">
      <w:pPr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</w:t>
      </w:r>
      <w:r w:rsidRPr="002B2F63">
        <w:rPr>
          <w:rFonts w:ascii="Arial" w:hAnsi="Arial" w:cs="Arial"/>
          <w:sz w:val="12"/>
          <w:szCs w:val="12"/>
        </w:rPr>
        <w:t xml:space="preserve">4. Замечания и предложения к проекту решения Совета депутатов сельского поселения «О бюджете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2023 год и на плановый период 2024 и 2025 годов» направлять </w:t>
      </w:r>
      <w:proofErr w:type="gramStart"/>
      <w:r w:rsidRPr="002B2F63">
        <w:rPr>
          <w:rFonts w:ascii="Arial" w:hAnsi="Arial" w:cs="Arial"/>
          <w:sz w:val="12"/>
          <w:szCs w:val="12"/>
        </w:rPr>
        <w:t>в  администрацию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 сельского поселения  по адресу: 157215 с. Орехово, улица Советская, д.12 в течение 14 дней со дня опубликования  проекта решения «О бюджете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2023 год и на плановый период 2024 и 2025 годов».</w:t>
      </w:r>
    </w:p>
    <w:p w:rsidR="002B2F63" w:rsidRPr="002B2F63" w:rsidRDefault="002B2F63" w:rsidP="002B2F63">
      <w:pPr>
        <w:tabs>
          <w:tab w:val="center" w:pos="4677"/>
        </w:tabs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</w:t>
      </w:r>
      <w:r w:rsidRPr="002B2F63">
        <w:rPr>
          <w:rFonts w:ascii="Arial" w:hAnsi="Arial" w:cs="Arial"/>
          <w:sz w:val="12"/>
          <w:szCs w:val="12"/>
        </w:rPr>
        <w:t>5.Настоящее решение вступает в силу со дня подписания и подлежит                                                                                                                                                                                                                                            опубликованию (обнародованию) в информационном бюллетене «Сельские новости».</w:t>
      </w:r>
    </w:p>
    <w:p w:rsidR="002B2F63" w:rsidRPr="002B2F63" w:rsidRDefault="002B2F63" w:rsidP="002B2F63">
      <w:pPr>
        <w:tabs>
          <w:tab w:val="center" w:pos="4677"/>
        </w:tabs>
        <w:jc w:val="both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tabs>
          <w:tab w:val="center" w:pos="4677"/>
        </w:tabs>
        <w:jc w:val="both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tabs>
          <w:tab w:val="left" w:pos="7965"/>
        </w:tabs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</w:t>
      </w:r>
      <w:r w:rsidRPr="002B2F63">
        <w:rPr>
          <w:rFonts w:ascii="Arial" w:hAnsi="Arial" w:cs="Arial"/>
          <w:sz w:val="12"/>
          <w:szCs w:val="12"/>
        </w:rPr>
        <w:t xml:space="preserve">Глава сельского поселения                                                  </w:t>
      </w:r>
      <w:proofErr w:type="spellStart"/>
      <w:r w:rsidRPr="002B2F63">
        <w:rPr>
          <w:rFonts w:ascii="Arial" w:hAnsi="Arial" w:cs="Arial"/>
          <w:sz w:val="12"/>
          <w:szCs w:val="12"/>
        </w:rPr>
        <w:t>А.Н.Тимофеев</w:t>
      </w:r>
      <w:proofErr w:type="spellEnd"/>
    </w:p>
    <w:p w:rsidR="002B2F63" w:rsidRPr="002B2F63" w:rsidRDefault="002B2F63" w:rsidP="002B2F63">
      <w:pPr>
        <w:pStyle w:val="2"/>
        <w:ind w:firstLine="0"/>
        <w:rPr>
          <w:sz w:val="12"/>
          <w:szCs w:val="12"/>
        </w:rPr>
      </w:pPr>
    </w:p>
    <w:p w:rsidR="002B2F63" w:rsidRPr="002B2F63" w:rsidRDefault="002B2F63" w:rsidP="002B2F63">
      <w:pPr>
        <w:pStyle w:val="a5"/>
        <w:rPr>
          <w:sz w:val="12"/>
          <w:szCs w:val="12"/>
        </w:rPr>
      </w:pPr>
    </w:p>
    <w:p w:rsidR="002B2F63" w:rsidRPr="002B2F63" w:rsidRDefault="002B2F63" w:rsidP="002B2F63">
      <w:pPr>
        <w:pStyle w:val="a5"/>
        <w:rPr>
          <w:sz w:val="12"/>
          <w:szCs w:val="12"/>
        </w:rPr>
      </w:pPr>
    </w:p>
    <w:p w:rsidR="002B2F63" w:rsidRPr="002B2F63" w:rsidRDefault="002B2F63" w:rsidP="002B2F63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ПРОЕКТ</w:t>
      </w:r>
    </w:p>
    <w:p w:rsidR="002B2F63" w:rsidRPr="002B2F63" w:rsidRDefault="002B2F63" w:rsidP="002B2F63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/>
          <w:b w:val="0"/>
          <w:sz w:val="12"/>
          <w:szCs w:val="12"/>
        </w:rPr>
        <w:t>РОССИЙСКАЯ ФЕДЕРАЦИЯ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shadow/>
          <w:sz w:val="12"/>
          <w:szCs w:val="12"/>
        </w:rPr>
        <w:t>КОСТРОМСКАЯ ОБЛАСТЬ</w:t>
      </w:r>
    </w:p>
    <w:p w:rsidR="002B2F63" w:rsidRPr="002B2F63" w:rsidRDefault="002B2F63" w:rsidP="002B2F63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/>
          <w:b w:val="0"/>
          <w:sz w:val="12"/>
          <w:szCs w:val="12"/>
        </w:rPr>
        <w:t>ГАЛИЧСКИЙ МУНИЦИПАЛЬНЫЙ РАЙОН</w:t>
      </w:r>
    </w:p>
    <w:p w:rsidR="002B2F63" w:rsidRPr="002B2F63" w:rsidRDefault="002B2F63" w:rsidP="002B2F63">
      <w:pPr>
        <w:rPr>
          <w:rFonts w:ascii="Arial" w:hAnsi="Arial" w:cs="Arial"/>
          <w:shadow/>
          <w:spacing w:val="20"/>
          <w:sz w:val="12"/>
          <w:szCs w:val="12"/>
        </w:rPr>
      </w:pPr>
    </w:p>
    <w:p w:rsidR="002B2F63" w:rsidRPr="002B2F63" w:rsidRDefault="002B2F63" w:rsidP="002B2F63">
      <w:pPr>
        <w:rPr>
          <w:rFonts w:ascii="Arial" w:hAnsi="Arial" w:cs="Arial"/>
          <w:shadow/>
          <w:spacing w:val="20"/>
          <w:sz w:val="12"/>
          <w:szCs w:val="12"/>
        </w:rPr>
      </w:pPr>
    </w:p>
    <w:p w:rsidR="002B2F63" w:rsidRPr="002B2F63" w:rsidRDefault="002B2F63" w:rsidP="002B2F63">
      <w:pPr>
        <w:jc w:val="center"/>
        <w:rPr>
          <w:rFonts w:ascii="Arial" w:hAnsi="Arial" w:cs="Arial"/>
          <w:shadow/>
          <w:spacing w:val="20"/>
          <w:sz w:val="12"/>
          <w:szCs w:val="12"/>
        </w:rPr>
      </w:pPr>
    </w:p>
    <w:p w:rsidR="002B2F63" w:rsidRPr="002B2F63" w:rsidRDefault="002B2F63" w:rsidP="002B2F63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/>
          <w:b w:val="0"/>
          <w:sz w:val="12"/>
          <w:szCs w:val="12"/>
        </w:rPr>
        <w:t>СОВЕТ ДЕПУТАТОВ</w:t>
      </w:r>
    </w:p>
    <w:p w:rsidR="002B2F63" w:rsidRPr="002B2F63" w:rsidRDefault="002B2F63" w:rsidP="002B2F63">
      <w:pPr>
        <w:pStyle w:val="2"/>
        <w:numPr>
          <w:ilvl w:val="1"/>
          <w:numId w:val="4"/>
        </w:numPr>
        <w:suppressAutoHyphens/>
        <w:spacing w:before="0" w:after="0"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/>
          <w:b w:val="0"/>
          <w:sz w:val="12"/>
          <w:szCs w:val="12"/>
        </w:rPr>
        <w:t>ОРЕХОВСКОГО СЕЛЬСКОГО ПОСЕЛЕНИЯ</w:t>
      </w:r>
    </w:p>
    <w:p w:rsidR="002B2F63" w:rsidRPr="002B2F63" w:rsidRDefault="002B2F63" w:rsidP="002B2F63">
      <w:pPr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shadow/>
          <w:sz w:val="12"/>
          <w:szCs w:val="12"/>
        </w:rPr>
        <w:t>РЕШЕНИЕ</w:t>
      </w:r>
    </w:p>
    <w:p w:rsidR="002B2F63" w:rsidRPr="002B2F63" w:rsidRDefault="002B2F63" w:rsidP="002B2F63">
      <w:pPr>
        <w:rPr>
          <w:rFonts w:ascii="Arial" w:hAnsi="Arial" w:cs="Arial"/>
          <w:shadow/>
          <w:sz w:val="12"/>
          <w:szCs w:val="12"/>
        </w:rPr>
      </w:pP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от </w:t>
      </w:r>
      <w:proofErr w:type="gramStart"/>
      <w:r w:rsidRPr="002B2F63">
        <w:rPr>
          <w:rFonts w:ascii="Arial" w:hAnsi="Arial" w:cs="Arial"/>
          <w:sz w:val="12"/>
          <w:szCs w:val="12"/>
        </w:rPr>
        <w:t xml:space="preserve">«  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 » ___________ 2022 года  №____</w:t>
      </w:r>
    </w:p>
    <w:p w:rsidR="002B2F63" w:rsidRPr="002B2F63" w:rsidRDefault="002B2F63" w:rsidP="002B2F63">
      <w:pPr>
        <w:jc w:val="center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«</w:t>
      </w:r>
      <w:proofErr w:type="gramStart"/>
      <w:r w:rsidRPr="002B2F63">
        <w:rPr>
          <w:rFonts w:ascii="Arial" w:hAnsi="Arial" w:cs="Arial"/>
          <w:sz w:val="12"/>
          <w:szCs w:val="12"/>
        </w:rPr>
        <w:t>О  бюджете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сельского поселения на 2023 год </w:t>
      </w:r>
    </w:p>
    <w:p w:rsidR="002B2F63" w:rsidRPr="002B2F63" w:rsidRDefault="002B2F63" w:rsidP="002B2F63">
      <w:pPr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и на плановый период 2024 и 2025 годов»</w:t>
      </w:r>
    </w:p>
    <w:p w:rsidR="002B2F63" w:rsidRPr="002B2F63" w:rsidRDefault="002B2F63" w:rsidP="002B2F63">
      <w:pPr>
        <w:pStyle w:val="310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</w:t>
      </w:r>
      <w:r w:rsidRPr="002B2F63">
        <w:rPr>
          <w:rFonts w:ascii="Arial" w:hAnsi="Arial" w:cs="Arial"/>
          <w:sz w:val="12"/>
          <w:szCs w:val="12"/>
        </w:rPr>
        <w:t xml:space="preserve">Рассмотрев представленные главой администрации сельского поселения материалы о бюджете сельского поселения на 2023 год и на плановый период 2024 и 2025 годов, </w:t>
      </w:r>
      <w:proofErr w:type="gramStart"/>
      <w:r w:rsidRPr="002B2F63">
        <w:rPr>
          <w:rFonts w:ascii="Arial" w:hAnsi="Arial" w:cs="Arial"/>
          <w:sz w:val="12"/>
          <w:szCs w:val="12"/>
        </w:rPr>
        <w:t>Совет  депутатов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сельского поселения РЕШИЛ: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1. Утвердить основные характеристики бюджета сельского поселения на 2023 год: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1) прогнозируемый общий объем </w:t>
      </w:r>
      <w:proofErr w:type="gramStart"/>
      <w:r w:rsidRPr="002B2F63">
        <w:rPr>
          <w:rFonts w:ascii="Arial" w:hAnsi="Arial" w:cs="Arial"/>
          <w:sz w:val="12"/>
          <w:szCs w:val="12"/>
        </w:rPr>
        <w:t>доходов  бюджета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сельского поселения в сумме 9 461 190 рублей, в том числе объем безвозмездных поступлений в сумме   3 192 950 рублей;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2) общий объем расходов бюджета сельского поселения в сумме 9 774 </w:t>
      </w:r>
      <w:proofErr w:type="gramStart"/>
      <w:r w:rsidRPr="002B2F63">
        <w:rPr>
          <w:rFonts w:ascii="Arial" w:hAnsi="Arial" w:cs="Arial"/>
          <w:sz w:val="12"/>
          <w:szCs w:val="12"/>
        </w:rPr>
        <w:t>602  рубля</w:t>
      </w:r>
      <w:proofErr w:type="gramEnd"/>
      <w:r w:rsidRPr="002B2F63">
        <w:rPr>
          <w:rFonts w:ascii="Arial" w:hAnsi="Arial" w:cs="Arial"/>
          <w:sz w:val="12"/>
          <w:szCs w:val="12"/>
        </w:rPr>
        <w:t>;</w:t>
      </w:r>
    </w:p>
    <w:p w:rsidR="002B2F63" w:rsidRPr="002B2F63" w:rsidRDefault="002B2F63" w:rsidP="002B2F63">
      <w:pPr>
        <w:pStyle w:val="310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3) дефицит бюджета сельского поселения в сумме 313 412 рублей.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2. Утвердить основные характеристики бюджета сельского поселения на 2024 год и на 2025 год: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1) прогнозируемый общий объем </w:t>
      </w:r>
      <w:proofErr w:type="gramStart"/>
      <w:r w:rsidRPr="002B2F63">
        <w:rPr>
          <w:rFonts w:ascii="Arial" w:hAnsi="Arial" w:cs="Arial"/>
          <w:sz w:val="12"/>
          <w:szCs w:val="12"/>
        </w:rPr>
        <w:t>доходов  бюджета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2024 год в сумме 8 843 820 рублей, в том числе объем безвозмездных поступлений в сумме   2 267 950 рублей, и на 2025 год в сумме 9 340 820 рублей, в том числе объем безвозмездных поступлений в сумме 2 328 250 рублей;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2) общий объем расходов бюджета сельского поселения на 2024 год в сумме 9 400 </w:t>
      </w:r>
      <w:proofErr w:type="gramStart"/>
      <w:r w:rsidRPr="002B2F63">
        <w:rPr>
          <w:rFonts w:ascii="Arial" w:hAnsi="Arial" w:cs="Arial"/>
          <w:sz w:val="12"/>
          <w:szCs w:val="12"/>
        </w:rPr>
        <w:t>657  рублей</w:t>
      </w:r>
      <w:proofErr w:type="gramEnd"/>
      <w:r w:rsidRPr="002B2F63">
        <w:rPr>
          <w:rFonts w:ascii="Arial" w:hAnsi="Arial" w:cs="Arial"/>
          <w:sz w:val="12"/>
          <w:szCs w:val="12"/>
        </w:rPr>
        <w:t>, в том числе условно утвержденные расходы в сумме 228 043 рубля и на 2025 год в сумме 10 038 984 рубля, в том числе условно утвержденные расходы в сумме 487 787 рублей;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3) дефицит бюджета сельского поселения на 2024 год в сумме 556 837 рубля и на 2025 год в сумме 698 164 рубля.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3. Утвердить прогнозируемые доходы бюджета сельского поселения на 2023 год согласно </w:t>
      </w:r>
      <w:proofErr w:type="gramStart"/>
      <w:r w:rsidRPr="002B2F63">
        <w:rPr>
          <w:rFonts w:ascii="Arial" w:hAnsi="Arial" w:cs="Arial"/>
          <w:sz w:val="12"/>
          <w:szCs w:val="12"/>
        </w:rPr>
        <w:t>приложению  1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к настоящему решению, на плановый период 2024 и 2025 годов согласно приложению  2 к настоящему решению.</w:t>
      </w:r>
    </w:p>
    <w:p w:rsidR="002B2F63" w:rsidRPr="002B2F63" w:rsidRDefault="002B2F63" w:rsidP="002B2F63">
      <w:pPr>
        <w:tabs>
          <w:tab w:val="left" w:pos="1122"/>
        </w:tabs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4. Средства в валюте Российской Федерации, поступающие во временное распоряжение казённых и бюджетных учреждений сельского поселения в соответствии с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учитываются на лицевых счетах, открытых им в </w:t>
      </w:r>
      <w:proofErr w:type="gramStart"/>
      <w:r w:rsidRPr="002B2F63">
        <w:rPr>
          <w:rFonts w:ascii="Arial" w:hAnsi="Arial" w:cs="Arial"/>
          <w:sz w:val="12"/>
          <w:szCs w:val="12"/>
        </w:rPr>
        <w:t>Управлении  Федерального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казначейства по  Костромской области.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5.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1) на 2023 год согласно приложению 3 к настоящему решению;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2) на плановый период 2024 и 2025 </w:t>
      </w:r>
      <w:proofErr w:type="gramStart"/>
      <w:r w:rsidRPr="002B2F63">
        <w:rPr>
          <w:rFonts w:ascii="Arial" w:hAnsi="Arial" w:cs="Arial"/>
          <w:sz w:val="12"/>
          <w:szCs w:val="12"/>
        </w:rPr>
        <w:t>годов  согласно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приложению 4 к настоящему решению.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6. Утвердить </w:t>
      </w:r>
      <w:r w:rsidRPr="002B2F63">
        <w:rPr>
          <w:rFonts w:ascii="Arial" w:hAnsi="Arial" w:cs="Arial"/>
          <w:spacing w:val="-4"/>
          <w:sz w:val="12"/>
          <w:szCs w:val="12"/>
        </w:rPr>
        <w:t xml:space="preserve">ведомственную структуру </w:t>
      </w:r>
      <w:proofErr w:type="gramStart"/>
      <w:r w:rsidRPr="002B2F63">
        <w:rPr>
          <w:rFonts w:ascii="Arial" w:hAnsi="Arial" w:cs="Arial"/>
          <w:spacing w:val="-4"/>
          <w:sz w:val="12"/>
          <w:szCs w:val="12"/>
        </w:rPr>
        <w:t>расходов  бюджета</w:t>
      </w:r>
      <w:proofErr w:type="gramEnd"/>
      <w:r w:rsidRPr="002B2F63">
        <w:rPr>
          <w:rFonts w:ascii="Arial" w:hAnsi="Arial" w:cs="Arial"/>
          <w:spacing w:val="-4"/>
          <w:sz w:val="12"/>
          <w:szCs w:val="12"/>
        </w:rPr>
        <w:t xml:space="preserve"> </w:t>
      </w:r>
      <w:r w:rsidRPr="002B2F63">
        <w:rPr>
          <w:rFonts w:ascii="Arial" w:hAnsi="Arial" w:cs="Arial"/>
          <w:sz w:val="12"/>
          <w:szCs w:val="12"/>
        </w:rPr>
        <w:t>сельского поселения: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1) </w:t>
      </w:r>
      <w:r w:rsidRPr="002B2F63">
        <w:rPr>
          <w:rFonts w:ascii="Arial" w:hAnsi="Arial" w:cs="Arial"/>
          <w:spacing w:val="-4"/>
          <w:sz w:val="12"/>
          <w:szCs w:val="12"/>
        </w:rPr>
        <w:t xml:space="preserve"> на 2023 год согласно приложению 5 </w:t>
      </w:r>
      <w:r w:rsidRPr="002B2F63">
        <w:rPr>
          <w:rFonts w:ascii="Arial" w:hAnsi="Arial" w:cs="Arial"/>
          <w:sz w:val="12"/>
          <w:szCs w:val="12"/>
        </w:rPr>
        <w:t>к настоящему решению.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2) на плановый период 2024 и 2025 </w:t>
      </w:r>
      <w:proofErr w:type="gramStart"/>
      <w:r w:rsidRPr="002B2F63">
        <w:rPr>
          <w:rFonts w:ascii="Arial" w:hAnsi="Arial" w:cs="Arial"/>
          <w:sz w:val="12"/>
          <w:szCs w:val="12"/>
        </w:rPr>
        <w:t>годов  согласно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приложению 6 к настоящему решению.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7. Утвердить размер резервного фонда администрации сельского поселения на 2023 год в сумме 5000 рублей, на 2024 год в сумме 5000 рублей, на 2025 год в сумме 5000 рублей.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8. Утвердить объем бюджетных ассигнований дорожного фонда сельского поселения на 2023 год в размере 3 459 630 рублей, на 2024 год в размере 3 171 450 рублей, на 2025 год в размере 3 497 290 рублей.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9. Утвердить объем межбюджетных трансфертов, предоставляемых другими бюджетами бюджетной системы на 2023 год в размере 114 902 рубля, на 2024 год в размере 114 902 рубля, на 2025 год в размере 111 902 рубля.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10. Утвердить общий объем бюджетных ассигнований, направленных на исполнение публичных нормативных обязательств на 2023 год в сумме 180 000 рублей, на 2024 год в сумме 170 000 рублей, на 2025 год в сумме 170 000 рублей.</w:t>
      </w:r>
    </w:p>
    <w:p w:rsidR="002B2F63" w:rsidRPr="002B2F63" w:rsidRDefault="002B2F63" w:rsidP="002B2F63">
      <w:pPr>
        <w:tabs>
          <w:tab w:val="left" w:pos="1122"/>
        </w:tabs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11. </w:t>
      </w:r>
      <w:r w:rsidRPr="002B2F63">
        <w:rPr>
          <w:rFonts w:ascii="Arial" w:hAnsi="Arial" w:cs="Arial"/>
          <w:spacing w:val="-4"/>
          <w:sz w:val="12"/>
          <w:szCs w:val="12"/>
        </w:rPr>
        <w:t xml:space="preserve">Установить, что </w:t>
      </w:r>
      <w:r w:rsidRPr="002B2F63">
        <w:rPr>
          <w:rFonts w:ascii="Arial" w:hAnsi="Arial" w:cs="Arial"/>
          <w:sz w:val="12"/>
          <w:szCs w:val="12"/>
        </w:rPr>
        <w:t xml:space="preserve">органы местного самоуправления сельского поселения </w:t>
      </w:r>
      <w:r w:rsidRPr="002B2F63">
        <w:rPr>
          <w:rFonts w:ascii="Arial" w:hAnsi="Arial" w:cs="Arial"/>
          <w:spacing w:val="-4"/>
          <w:sz w:val="12"/>
          <w:szCs w:val="12"/>
        </w:rPr>
        <w:t xml:space="preserve">не вправе принимать решения, приводящие к увеличению в 2022 году численности муниципальных служащих сельского поселения, за исключением случаев, связанных с изменением состава и (или) функций </w:t>
      </w:r>
      <w:r w:rsidRPr="002B2F63">
        <w:rPr>
          <w:rFonts w:ascii="Arial" w:hAnsi="Arial" w:cs="Arial"/>
          <w:sz w:val="12"/>
          <w:szCs w:val="12"/>
        </w:rPr>
        <w:t>органов местного самоуправления сельского поселения</w:t>
      </w:r>
      <w:r w:rsidRPr="002B2F63">
        <w:rPr>
          <w:rFonts w:ascii="Arial" w:hAnsi="Arial" w:cs="Arial"/>
          <w:spacing w:val="-4"/>
          <w:sz w:val="12"/>
          <w:szCs w:val="12"/>
        </w:rPr>
        <w:t>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12. Утвердить следующий перечень расходов бюджета сельского поселения на 2023 год, подлежащих финансированию в первоочередном порядке:</w:t>
      </w:r>
    </w:p>
    <w:p w:rsidR="002B2F63" w:rsidRPr="002B2F63" w:rsidRDefault="002B2F63" w:rsidP="002B2F63">
      <w:pPr>
        <w:pStyle w:val="310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1) заработная плата с начислениями на нее;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2)   топливно-энергетические ресурсы, в том числе тепловая и электрическая энергию, дрова, уголь и другие;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3) услуги связи;</w:t>
      </w:r>
    </w:p>
    <w:p w:rsidR="002B2F63" w:rsidRPr="002B2F63" w:rsidRDefault="002B2F63" w:rsidP="002B2F63">
      <w:pPr>
        <w:pStyle w:val="310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4) расходы на ГСМ.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13. Установить: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- </w:t>
      </w:r>
      <w:r w:rsidRPr="002B2F63">
        <w:rPr>
          <w:rFonts w:ascii="Arial" w:hAnsi="Arial" w:cs="Arial"/>
          <w:sz w:val="12"/>
          <w:szCs w:val="12"/>
        </w:rPr>
        <w:t xml:space="preserve">верхний предел муниципального долга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по состоянию: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1) на 1 января 2024 года в сумме 313 412 рублей, в том числе верхний предел долга по муниципальным гарантиям сельского поселения в сумме 0 рублей;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2) на 1 января 2025 года в сумме 870 249 рублей, в том числе верхний предел долга по муниципальным гарантиям сельского поселения в сумме 0 рублей;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3) на 1 января 2026 года в сумме 1 568 413 рублей, в том числе верхний предел долга по муниципальным гарантиям сельского поселения в сумме 0 рублей;</w:t>
      </w:r>
    </w:p>
    <w:p w:rsidR="002B2F63" w:rsidRPr="002B2F63" w:rsidRDefault="002B2F63" w:rsidP="002B2F63">
      <w:pPr>
        <w:pStyle w:val="a3"/>
        <w:tabs>
          <w:tab w:val="left" w:pos="6105"/>
        </w:tabs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- </w:t>
      </w:r>
      <w:r w:rsidRPr="002B2F63">
        <w:rPr>
          <w:rFonts w:ascii="Arial" w:hAnsi="Arial" w:cs="Arial"/>
          <w:sz w:val="12"/>
          <w:szCs w:val="12"/>
        </w:rPr>
        <w:t>объем расходов на обслуживание муниципального долга сельского поселения:</w:t>
      </w:r>
    </w:p>
    <w:p w:rsidR="002B2F63" w:rsidRPr="002B2F63" w:rsidRDefault="002B2F63" w:rsidP="002B2F63">
      <w:pPr>
        <w:pStyle w:val="a3"/>
        <w:tabs>
          <w:tab w:val="left" w:pos="6105"/>
        </w:tabs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</w:t>
      </w:r>
      <w:r w:rsidRPr="002B2F63">
        <w:rPr>
          <w:rFonts w:ascii="Arial" w:hAnsi="Arial" w:cs="Arial"/>
          <w:sz w:val="12"/>
          <w:szCs w:val="12"/>
        </w:rPr>
        <w:t>1) в 2023 году в сумме 0 рублей;</w:t>
      </w:r>
    </w:p>
    <w:p w:rsidR="002B2F63" w:rsidRPr="002B2F63" w:rsidRDefault="002B2F63" w:rsidP="002B2F63">
      <w:pPr>
        <w:pStyle w:val="a3"/>
        <w:tabs>
          <w:tab w:val="left" w:pos="6105"/>
        </w:tabs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</w:t>
      </w:r>
      <w:r w:rsidRPr="002B2F63">
        <w:rPr>
          <w:rFonts w:ascii="Arial" w:hAnsi="Arial" w:cs="Arial"/>
          <w:sz w:val="12"/>
          <w:szCs w:val="12"/>
        </w:rPr>
        <w:t>2) в 2024 году в сумме 0 рублей;</w:t>
      </w:r>
    </w:p>
    <w:p w:rsidR="002B2F63" w:rsidRPr="002B2F63" w:rsidRDefault="002B2F63" w:rsidP="002B2F63">
      <w:pPr>
        <w:pStyle w:val="a3"/>
        <w:tabs>
          <w:tab w:val="left" w:pos="6105"/>
        </w:tabs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</w:t>
      </w:r>
      <w:r w:rsidRPr="002B2F63">
        <w:rPr>
          <w:rFonts w:ascii="Arial" w:hAnsi="Arial" w:cs="Arial"/>
          <w:sz w:val="12"/>
          <w:szCs w:val="12"/>
        </w:rPr>
        <w:t>3) в 2025 году в сумме 0 рублей.</w:t>
      </w:r>
    </w:p>
    <w:p w:rsidR="002B2F63" w:rsidRPr="002B2F63" w:rsidRDefault="002B2F63" w:rsidP="002B2F63">
      <w:pPr>
        <w:pStyle w:val="a3"/>
        <w:tabs>
          <w:tab w:val="left" w:pos="6105"/>
        </w:tabs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14. Установить, что в 2023 году и в плановом периоде 2024 и 2025 годов муниципальные гарантии сельского поселения не предоставляются.</w:t>
      </w:r>
    </w:p>
    <w:p w:rsidR="002B2F63" w:rsidRPr="002B2F63" w:rsidRDefault="002B2F63" w:rsidP="002B2F63">
      <w:pPr>
        <w:pStyle w:val="a3"/>
        <w:tabs>
          <w:tab w:val="left" w:pos="0"/>
        </w:tabs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15. Утвердить программу муниципальных внутренних заимствований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</w:t>
      </w:r>
      <w:proofErr w:type="gramStart"/>
      <w:r w:rsidRPr="002B2F63">
        <w:rPr>
          <w:rFonts w:ascii="Arial" w:hAnsi="Arial" w:cs="Arial"/>
          <w:sz w:val="12"/>
          <w:szCs w:val="12"/>
        </w:rPr>
        <w:t>поселения  на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2023 год согласно приложению 7 к настоящему решению и программу муниципальных внутренних заимствований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 на плановый период 2024 и 2025 годов согласно приложению 8 к настоящему решению.</w:t>
      </w:r>
    </w:p>
    <w:p w:rsidR="002B2F63" w:rsidRPr="002B2F63" w:rsidRDefault="002B2F63" w:rsidP="002B2F63">
      <w:pPr>
        <w:pStyle w:val="a3"/>
        <w:tabs>
          <w:tab w:val="left" w:pos="0"/>
        </w:tabs>
        <w:ind w:firstLine="709"/>
        <w:rPr>
          <w:sz w:val="12"/>
          <w:szCs w:val="12"/>
        </w:rPr>
      </w:pPr>
      <w:r w:rsidRPr="002B2F63">
        <w:rPr>
          <w:rFonts w:ascii="Arial" w:hAnsi="Arial" w:cs="Arial"/>
          <w:spacing w:val="-8"/>
          <w:sz w:val="12"/>
          <w:szCs w:val="12"/>
        </w:rPr>
        <w:t xml:space="preserve">Установить, что администрация сельского поселения вправе заключать от имени </w:t>
      </w:r>
      <w:proofErr w:type="spellStart"/>
      <w:r w:rsidRPr="002B2F63">
        <w:rPr>
          <w:rFonts w:ascii="Arial" w:hAnsi="Arial" w:cs="Arial"/>
          <w:spacing w:val="-8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pacing w:val="-8"/>
          <w:sz w:val="12"/>
          <w:szCs w:val="12"/>
        </w:rPr>
        <w:t xml:space="preserve"> сельского поселения договоры на муниципальные внутренние заимствования, в том числе на получение бюджетных кредитов на покрытие временного кассового разрыва, возникающего при </w:t>
      </w:r>
      <w:proofErr w:type="gramStart"/>
      <w:r w:rsidRPr="002B2F63">
        <w:rPr>
          <w:rFonts w:ascii="Arial" w:hAnsi="Arial" w:cs="Arial"/>
          <w:spacing w:val="-8"/>
          <w:sz w:val="12"/>
          <w:szCs w:val="12"/>
        </w:rPr>
        <w:t>исполнении  бюджета</w:t>
      </w:r>
      <w:proofErr w:type="gramEnd"/>
      <w:r w:rsidRPr="002B2F63">
        <w:rPr>
          <w:rFonts w:ascii="Arial" w:hAnsi="Arial" w:cs="Arial"/>
          <w:spacing w:val="-8"/>
          <w:sz w:val="12"/>
          <w:szCs w:val="12"/>
        </w:rPr>
        <w:t xml:space="preserve"> сельского поселения.</w:t>
      </w:r>
    </w:p>
    <w:p w:rsidR="002B2F63" w:rsidRPr="002B2F63" w:rsidRDefault="002B2F63" w:rsidP="002B2F63">
      <w:pPr>
        <w:pStyle w:val="a3"/>
        <w:tabs>
          <w:tab w:val="left" w:pos="0"/>
        </w:tabs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16. Утвердить источники финансирования дефицита бюджета сельского поселения на 2023 год согласно приложению 9 к настоящему решению и источники финансирования дефицита бюджета сельского поселения на плановый период 2024 и 2025 годов согласно приложению 10 к настоящему решению.</w:t>
      </w:r>
    </w:p>
    <w:p w:rsidR="002B2F63" w:rsidRPr="002B2F63" w:rsidRDefault="002B2F63" w:rsidP="002B2F63">
      <w:pPr>
        <w:pStyle w:val="a3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17. Установить, что получатели средств бюджета сельского поселения при заключении договоров (муниципальных контрактов) на поставку товаров (выполнение работ, оказание услуг), подлежащих оплате за счет средств бюджета сельского поселения, вправе предусматривать авансовые платежи:</w:t>
      </w:r>
    </w:p>
    <w:p w:rsidR="002B2F63" w:rsidRPr="002B2F63" w:rsidRDefault="002B2F63" w:rsidP="002B2F63">
      <w:pPr>
        <w:pStyle w:val="a3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1) в размере 100 процентов включительно суммы договора (контракта) – по договорам (контрактам) о предоставлении услуг связи, о подписке на печатные (электронные) издания и об их приобретении, о подписке на диски информационно-технологического сопровождения «1С: Предприятие. Бюджет», право регистрации одного сотрудника в «СБИС ЭО» с подписью на внешнем носителе, работа специалиста в офисе и права использования «СБИС ЭО», о приобретении горюче-смазочных материалов, об обучении на курсах повышения квалификации и профессиональной переподготовке, по организационным взносам за участие в семинарах, форумах и соревнованиях, по договорам обязательного страхования гражданской ответственности владельцев транспортных средств, по договорам страхования от несчастных случаев участников различного рода мероприятий (соревнования, олимпиады и иные мероприятия), договорам, подлежащим оплате за счет резервного фонда администрации муниципального района, по договорам за проведение государственной экспертизы и проведение проверки достоверности определения сметной стоимости на строительные, ремонтные и пуско-наладочные работы;</w:t>
      </w:r>
    </w:p>
    <w:p w:rsidR="002B2F63" w:rsidRPr="002B2F63" w:rsidRDefault="002B2F63" w:rsidP="002B2F63">
      <w:pPr>
        <w:pStyle w:val="a3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2) в размере 70 процентов стоимости электрической энергии (мощности) в подлежащем оплате объеме покупки в месяце, за который осуществляется оплата;</w:t>
      </w:r>
    </w:p>
    <w:p w:rsidR="002B2F63" w:rsidRPr="002B2F63" w:rsidRDefault="002B2F63" w:rsidP="002B2F63">
      <w:pPr>
        <w:pStyle w:val="a3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3) в размере до 50 процентов суммы договора (контракта), если иное не предусмотрено действующим законодательством, - по остальным </w:t>
      </w:r>
      <w:proofErr w:type="gramStart"/>
      <w:r w:rsidRPr="002B2F63">
        <w:rPr>
          <w:rFonts w:ascii="Arial" w:hAnsi="Arial" w:cs="Arial"/>
          <w:sz w:val="12"/>
          <w:szCs w:val="12"/>
        </w:rPr>
        <w:t>договорам  (</w:t>
      </w:r>
      <w:proofErr w:type="gramEnd"/>
      <w:r w:rsidRPr="002B2F63">
        <w:rPr>
          <w:rFonts w:ascii="Arial" w:hAnsi="Arial" w:cs="Arial"/>
          <w:sz w:val="12"/>
          <w:szCs w:val="12"/>
        </w:rPr>
        <w:t>контрактам).</w:t>
      </w:r>
    </w:p>
    <w:p w:rsidR="002B2F63" w:rsidRPr="002B2F63" w:rsidRDefault="002B2F63" w:rsidP="002B2F63">
      <w:pPr>
        <w:pStyle w:val="310"/>
        <w:ind w:firstLine="709"/>
        <w:jc w:val="both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18. Настоящее решение </w:t>
      </w:r>
      <w:proofErr w:type="gramStart"/>
      <w:r w:rsidRPr="002B2F63">
        <w:rPr>
          <w:rFonts w:ascii="Arial" w:hAnsi="Arial" w:cs="Arial"/>
          <w:sz w:val="12"/>
          <w:szCs w:val="12"/>
        </w:rPr>
        <w:t>опубликовать  (</w:t>
      </w:r>
      <w:proofErr w:type="gramEnd"/>
      <w:r w:rsidRPr="002B2F63">
        <w:rPr>
          <w:rFonts w:ascii="Arial" w:hAnsi="Arial" w:cs="Arial"/>
          <w:sz w:val="12"/>
          <w:szCs w:val="12"/>
        </w:rPr>
        <w:t>обнародовать) в информационном бюллетене «Сельские новости»</w:t>
      </w:r>
    </w:p>
    <w:p w:rsidR="002B2F63" w:rsidRPr="002B2F63" w:rsidRDefault="002B2F63" w:rsidP="002B2F63">
      <w:pPr>
        <w:pStyle w:val="310"/>
        <w:ind w:firstLine="709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19. Настоящее решение вступает в силу с 1 января 2023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F63" w:rsidRPr="002B2F63" w:rsidRDefault="002B2F63" w:rsidP="002B2F63">
      <w:pPr>
        <w:jc w:val="both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jc w:val="both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jc w:val="both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jc w:val="both"/>
        <w:rPr>
          <w:sz w:val="12"/>
          <w:szCs w:val="12"/>
        </w:rPr>
      </w:pPr>
      <w:proofErr w:type="gramStart"/>
      <w:r w:rsidRPr="002B2F63">
        <w:rPr>
          <w:rFonts w:ascii="Arial" w:hAnsi="Arial" w:cs="Arial"/>
          <w:sz w:val="12"/>
          <w:szCs w:val="12"/>
        </w:rPr>
        <w:t>Глава  сельского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 поселения                                                                       А. </w:t>
      </w:r>
      <w:proofErr w:type="spellStart"/>
      <w:r w:rsidRPr="002B2F63">
        <w:rPr>
          <w:rFonts w:ascii="Arial" w:hAnsi="Arial" w:cs="Arial"/>
          <w:sz w:val="12"/>
          <w:szCs w:val="12"/>
        </w:rPr>
        <w:t>Н.Тимофеев</w:t>
      </w:r>
      <w:proofErr w:type="spellEnd"/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</w:t>
      </w:r>
    </w:p>
    <w:p w:rsidR="002B2F63" w:rsidRPr="002B2F63" w:rsidRDefault="002B2F63" w:rsidP="002B2F63">
      <w:pPr>
        <w:jc w:val="right"/>
        <w:rPr>
          <w:rFonts w:ascii="Arial" w:eastAsia="Arial" w:hAnsi="Arial" w:cs="Arial"/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</w:t>
      </w:r>
    </w:p>
    <w:p w:rsidR="002B2F63" w:rsidRPr="002B2F63" w:rsidRDefault="002B2F63" w:rsidP="002B2F63">
      <w:pPr>
        <w:jc w:val="right"/>
        <w:rPr>
          <w:rFonts w:ascii="Arial" w:eastAsia="Arial" w:hAnsi="Arial" w:cs="Arial"/>
          <w:sz w:val="12"/>
          <w:szCs w:val="12"/>
        </w:rPr>
      </w:pPr>
    </w:p>
    <w:p w:rsidR="002B2F63" w:rsidRPr="002B2F63" w:rsidRDefault="002B2F63" w:rsidP="002B2F63">
      <w:pPr>
        <w:jc w:val="right"/>
        <w:rPr>
          <w:rFonts w:ascii="Arial" w:eastAsia="Arial" w:hAnsi="Arial" w:cs="Arial"/>
          <w:sz w:val="12"/>
          <w:szCs w:val="12"/>
        </w:rPr>
      </w:pPr>
    </w:p>
    <w:p w:rsidR="002B2F63" w:rsidRPr="002B2F63" w:rsidRDefault="002B2F63" w:rsidP="002B2F63">
      <w:pPr>
        <w:jc w:val="right"/>
        <w:rPr>
          <w:rFonts w:ascii="Arial" w:eastAsia="Arial" w:hAnsi="Arial" w:cs="Arial"/>
          <w:sz w:val="12"/>
          <w:szCs w:val="12"/>
        </w:rPr>
      </w:pP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</w:t>
      </w:r>
      <w:r w:rsidRPr="002B2F63">
        <w:rPr>
          <w:rFonts w:ascii="Arial" w:hAnsi="Arial" w:cs="Arial"/>
          <w:sz w:val="12"/>
          <w:szCs w:val="12"/>
        </w:rPr>
        <w:t xml:space="preserve">Приложение 1                                                                                                                                                                                к решению Совета депутатов 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Костромской области 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</w:t>
      </w:r>
      <w:r w:rsidRPr="002B2F63">
        <w:rPr>
          <w:rFonts w:ascii="Arial" w:hAnsi="Arial" w:cs="Arial"/>
          <w:sz w:val="12"/>
          <w:szCs w:val="12"/>
        </w:rPr>
        <w:t xml:space="preserve">от </w:t>
      </w:r>
      <w:proofErr w:type="gramStart"/>
      <w:r w:rsidRPr="002B2F63">
        <w:rPr>
          <w:rFonts w:ascii="Arial" w:hAnsi="Arial" w:cs="Arial"/>
          <w:sz w:val="12"/>
          <w:szCs w:val="12"/>
        </w:rPr>
        <w:t xml:space="preserve">«  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 » ________  2022 г. № ___ 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Объем прогнозируемых доходов в бюджет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2023 год</w:t>
      </w:r>
    </w:p>
    <w:tbl>
      <w:tblPr>
        <w:tblW w:w="11191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10"/>
        <w:gridCol w:w="3247"/>
        <w:gridCol w:w="10"/>
        <w:gridCol w:w="36"/>
        <w:gridCol w:w="6195"/>
        <w:gridCol w:w="10"/>
        <w:gridCol w:w="1422"/>
        <w:gridCol w:w="10"/>
        <w:gridCol w:w="226"/>
        <w:gridCol w:w="10"/>
        <w:gridCol w:w="15"/>
      </w:tblGrid>
      <w:tr w:rsidR="002B2F63" w:rsidRPr="002B2F63" w:rsidTr="002C4230">
        <w:trPr>
          <w:gridBefore w:val="1"/>
          <w:gridAfter w:val="1"/>
          <w:wBefore w:w="10" w:type="dxa"/>
          <w:wAfter w:w="15" w:type="dxa"/>
          <w:cantSplit/>
          <w:trHeight w:val="554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105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6268240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1790510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lastRenderedPageBreak/>
              <w:t>1 01 02000 01 0000 110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1790510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1 01 02010 01 0000 110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исключением  доходов</w:t>
            </w:r>
            <w:proofErr w:type="gramEnd"/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,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1784100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68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предпринимателей,  нотариусов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2060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8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1 01 02030 01 0000 110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wBefore w:w="10" w:type="dxa"/>
          <w:trHeight w:val="248"/>
        </w:trPr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1 01 02040 01 0000 110</w:t>
            </w:r>
          </w:p>
        </w:tc>
        <w:tc>
          <w:tcPr>
            <w:tcW w:w="6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лиц  в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2600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1 03 00000 00 0000 000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2959630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2959630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1401830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1 03 02231 01 0000 110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1401830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F63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2B2F63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F63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2B2F63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5" w:type="dxa"/>
          <w:trHeight w:val="647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1732940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5" w:type="dxa"/>
          <w:trHeight w:val="698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1732940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302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-184880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302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-184880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51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1 05 00000 00 0000 000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43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299300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45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226400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5" w:type="dxa"/>
          <w:trHeight w:val="257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226400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73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72900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73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72900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21"/>
        </w:trPr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21"/>
        </w:trPr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0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1 06 00000 00 0000 110 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990800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1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691800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4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1 06 06030 00 0000 110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5" w:type="dxa"/>
          <w:trHeight w:val="369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322000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30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1 06 06040 00 0000 110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369800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2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369800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5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195000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557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1 11 05000 00 0000 120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5" w:type="dxa"/>
          <w:trHeight w:val="679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72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1 11 05025 10 0000 120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10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lastRenderedPageBreak/>
              <w:t xml:space="preserve">Прочие поступления от использования имущества, находящегося в государственной и муниципальной </w:t>
            </w:r>
            <w:r w:rsidRPr="002B2F63">
              <w:rPr>
                <w:rFonts w:ascii="Arial" w:hAnsi="Arial" w:cs="Arial"/>
                <w:sz w:val="12"/>
                <w:szCs w:val="12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lastRenderedPageBreak/>
              <w:t>30000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5" w:type="dxa"/>
          <w:cantSplit/>
          <w:trHeight w:val="554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использования  имущества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cantSplit/>
          <w:trHeight w:val="255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Доходы от оказания платных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услуг  и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компенсации затрат государства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55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1 13 02000 00 0000 130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55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1 13 02060 00 0000 000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55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1 13 02065 10 0000 130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1 16 02000 02 0000 140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1 16 02020 02 0000 140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3192950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3192950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2 02 10000 00 0000 150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2228000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1328000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2 02 15001 10 0000 150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1328000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2 02 16001 00 0000 150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5" w:type="dxa"/>
          <w:trHeight w:val="363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2 02 16001 10 0000 150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B2F63">
        <w:trPr>
          <w:gridAfter w:val="2"/>
          <w:wAfter w:w="25" w:type="dxa"/>
          <w:cantSplit/>
          <w:trHeight w:val="284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2 02 20000 00 0000 150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845250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2"/>
          <w:wAfter w:w="25" w:type="dxa"/>
          <w:cantSplit/>
          <w:trHeight w:val="593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2 02 20216 00 0000 150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94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2 02 20216 10 0000 150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470"/>
        </w:trPr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2 02 25576 00 0000 150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 xml:space="preserve">Субсидии </w:t>
            </w:r>
            <w:proofErr w:type="gramStart"/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бюджетам  на</w:t>
            </w:r>
            <w:proofErr w:type="gramEnd"/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190000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97"/>
        </w:trPr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2 02 25576 10 0000 150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190000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4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2B2F63">
              <w:rPr>
                <w:rFonts w:ascii="Arial" w:hAnsi="Arial" w:cs="Arial"/>
                <w:sz w:val="12"/>
                <w:szCs w:val="12"/>
              </w:rPr>
              <w:t>2 02 29999 00 0000 150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73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2B2F63">
              <w:rPr>
                <w:rFonts w:ascii="Arial" w:hAnsi="Arial" w:cs="Arial"/>
                <w:sz w:val="12"/>
                <w:szCs w:val="12"/>
              </w:rPr>
              <w:t>2 02 29999 10 0000 150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5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119700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5" w:type="dxa"/>
          <w:trHeight w:val="285"/>
        </w:trPr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9461190</w:t>
            </w:r>
          </w:p>
        </w:tc>
        <w:tc>
          <w:tcPr>
            <w:tcW w:w="236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Приложение 2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</w:t>
      </w:r>
      <w:r w:rsidRPr="002B2F63">
        <w:rPr>
          <w:rFonts w:ascii="Arial" w:hAnsi="Arial" w:cs="Arial"/>
          <w:sz w:val="12"/>
          <w:szCs w:val="12"/>
        </w:rPr>
        <w:t xml:space="preserve">к решению Совета депутатов 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Костромской области</w:t>
      </w: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2B2F63">
        <w:rPr>
          <w:rFonts w:ascii="Arial" w:hAnsi="Arial" w:cs="Arial"/>
          <w:sz w:val="12"/>
          <w:szCs w:val="12"/>
        </w:rPr>
        <w:t xml:space="preserve">от </w:t>
      </w:r>
      <w:proofErr w:type="gramStart"/>
      <w:r w:rsidRPr="002B2F63">
        <w:rPr>
          <w:rFonts w:ascii="Arial" w:hAnsi="Arial" w:cs="Arial"/>
          <w:sz w:val="12"/>
          <w:szCs w:val="12"/>
        </w:rPr>
        <w:t xml:space="preserve">«  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» __________ 2022 года №___</w:t>
      </w:r>
    </w:p>
    <w:p w:rsidR="002B2F63" w:rsidRPr="002B2F63" w:rsidRDefault="002B2F63" w:rsidP="002B2F63">
      <w:pPr>
        <w:jc w:val="right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Объем прогнозируемых доходов в бюджет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плановый период 2024 и 2025 годов</w:t>
      </w:r>
    </w:p>
    <w:tbl>
      <w:tblPr>
        <w:tblW w:w="11004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10"/>
        <w:gridCol w:w="2965"/>
        <w:gridCol w:w="10"/>
        <w:gridCol w:w="5378"/>
        <w:gridCol w:w="10"/>
        <w:gridCol w:w="1260"/>
        <w:gridCol w:w="10"/>
        <w:gridCol w:w="1351"/>
        <w:gridCol w:w="10"/>
      </w:tblGrid>
      <w:tr w:rsidR="002B2F63" w:rsidRPr="002B2F63" w:rsidTr="002C4230">
        <w:trPr>
          <w:gridBefore w:val="1"/>
          <w:gridAfter w:val="1"/>
          <w:wBefore w:w="10" w:type="dxa"/>
          <w:wAfter w:w="10" w:type="dxa"/>
          <w:cantSplit/>
          <w:trHeight w:val="279"/>
        </w:trPr>
        <w:tc>
          <w:tcPr>
            <w:tcW w:w="29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Коды бюджетной классификации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Наименование кодов экономической классификации доходов</w:t>
            </w:r>
          </w:p>
        </w:tc>
        <w:tc>
          <w:tcPr>
            <w:tcW w:w="2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Сумма, рублей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cantSplit/>
          <w:trHeight w:val="260"/>
        </w:trPr>
        <w:tc>
          <w:tcPr>
            <w:tcW w:w="297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388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2024 год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2025 год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10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6575870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7012570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1"/>
              <w:numPr>
                <w:ilvl w:val="0"/>
                <w:numId w:val="4"/>
              </w:numPr>
              <w:tabs>
                <w:tab w:val="clear" w:pos="180"/>
                <w:tab w:val="clear" w:pos="360"/>
              </w:tabs>
              <w:suppressAutoHyphens/>
              <w:ind w:left="0" w:firstLine="0"/>
              <w:jc w:val="left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1867420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1963430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1867420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1963430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1 01 02010 01 0000 110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6"/>
              <w:keepNext w:val="0"/>
              <w:keepLines w:val="0"/>
              <w:widowControl/>
              <w:numPr>
                <w:ilvl w:val="5"/>
                <w:numId w:val="4"/>
              </w:numPr>
              <w:suppressAutoHyphens/>
              <w:spacing w:line="240" w:lineRule="auto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>исключением  доходов</w:t>
            </w:r>
            <w:proofErr w:type="gramEnd"/>
            <w:r w:rsidRPr="002B2F63">
              <w:rPr>
                <w:rFonts w:ascii="Arial" w:hAnsi="Arial" w:cs="Arial"/>
                <w:b w:val="0"/>
                <w:bCs w:val="0"/>
                <w:iCs/>
                <w:sz w:val="12"/>
                <w:szCs w:val="12"/>
              </w:rPr>
              <w:t xml:space="preserve">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1860800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1956600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предпринимателей,  нотариусов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>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2100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2180</w:t>
            </w: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0" w:type="dxa"/>
          <w:trHeight w:val="412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1 01 02030 01 0000 110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1820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1870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1 01 02040 01 0000 110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Налог на доходы физических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лиц  в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2780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3171450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3171450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1 03 02230 01 0000 110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1513040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1672600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1 03 02231 01 0000 110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1513040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1672600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1 03 02240 01 0000 110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F63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2B2F63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10340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11130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1 03 02241 01 0000 110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F63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2B2F63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10340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11130</w:t>
            </w: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0" w:type="dxa"/>
          <w:trHeight w:val="5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1 03 02250 01 0000 110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1846220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2019530</w:t>
            </w: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0" w:type="dxa"/>
          <w:trHeight w:val="693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1 03 02251 01 0000 110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1846220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2019530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02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1 03 02260 01 0000 110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-198150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-205970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02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1 03 02261 01 0000 110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-198150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-205970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51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315200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328050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43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313200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326050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45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1 05 01010 01 0000 110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236600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247000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48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1 05 01011 01 0000 110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236600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247000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76600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79050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1 05 01021 01 0000 110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76600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79050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21"/>
        </w:trPr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1 05 03000 01 0000 110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21"/>
        </w:trPr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1 05 03010 01 0000 110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0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1 06 00000 00 0000 110 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994800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996800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1 06 01000 00 0000 110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299000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1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695800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697800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1 06 06030 00 0000 110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325000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326000</w:t>
            </w: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0" w:type="dxa"/>
          <w:trHeight w:val="44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1 06 06033 10 0000 110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325000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326000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0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1 06 06040 00 0000 110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370800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371800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2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1 06 06043 10 0000 110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370800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371800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195000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195000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557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1 11 05000 00 0000 120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1 11 05020 00 0000 120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72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1 11 05025 10 0000 120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165000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1 11 09000 00 0000 120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10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1 11 09040 00 0000 120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2B2F63" w:rsidRPr="002B2F63" w:rsidTr="002B2F63">
        <w:trPr>
          <w:gridBefore w:val="1"/>
          <w:gridAfter w:val="1"/>
          <w:wBefore w:w="10" w:type="dxa"/>
          <w:wAfter w:w="10" w:type="dxa"/>
          <w:trHeight w:val="834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1 11 09045 10 0000 120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Прочие поступления от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использования  имущества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15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15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1 13 02060 00 0000 000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315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lastRenderedPageBreak/>
              <w:t>1 13 02065 10 0000 130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1 16 00000 00 0000 000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1 16 02000 02 0000 140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1 16 02020 02 0000 140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БЕЗВОЗМЕЗДНЫЕ  ПОСТУПЛЕНИЯ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2267950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2328250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2267950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2328250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2 02 10000 00 0000 150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1989000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2045000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2 02 15001 00 0000 150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1089000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1145000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2 02 15001 10 0000 150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1089000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1145000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2 02 16001 00 0000 150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900000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900000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2 02 16001 10 0000 150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Дотации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900000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900000</w:t>
            </w:r>
          </w:p>
        </w:tc>
      </w:tr>
      <w:tr w:rsidR="002B2F63" w:rsidRPr="002B2F63" w:rsidTr="002C4230">
        <w:trPr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2 02 20000 00 0000 150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  <w:tc>
          <w:tcPr>
            <w:tcW w:w="1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64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2B2F63">
              <w:rPr>
                <w:rFonts w:ascii="Arial" w:hAnsi="Arial" w:cs="Arial"/>
                <w:sz w:val="12"/>
                <w:szCs w:val="12"/>
              </w:rPr>
              <w:t>2 02 29999 00 0000 150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2B2F63">
              <w:rPr>
                <w:rFonts w:ascii="Arial" w:hAnsi="Arial" w:cs="Arial"/>
                <w:sz w:val="12"/>
                <w:szCs w:val="12"/>
              </w:rPr>
              <w:t>2 02 29999 10 0000 150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2 02 30000 00 0000 150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123700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128000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2 02 30024 00 0000 150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4300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2 02 30024 10 0000 150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4300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2 02 35118 00 0000 150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119400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123700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2 02 35118 10 0000 150</w:t>
            </w: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Субвенции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119400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123700</w:t>
            </w:r>
          </w:p>
        </w:tc>
      </w:tr>
      <w:tr w:rsidR="002B2F63" w:rsidRPr="002B2F63" w:rsidTr="002C4230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both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ВСЕГО ДОХОДОВ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8843820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9340820</w:t>
            </w:r>
          </w:p>
        </w:tc>
      </w:tr>
    </w:tbl>
    <w:p w:rsidR="002B2F63" w:rsidRPr="002B2F63" w:rsidRDefault="002B2F63" w:rsidP="002B2F63">
      <w:pPr>
        <w:tabs>
          <w:tab w:val="left" w:pos="363"/>
          <w:tab w:val="right" w:pos="9637"/>
        </w:tabs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Приложение 3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 решению Совета депутатов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gramStart"/>
      <w:r w:rsidRPr="002B2F63">
        <w:rPr>
          <w:rFonts w:ascii="Arial" w:hAnsi="Arial" w:cs="Arial"/>
          <w:sz w:val="12"/>
          <w:szCs w:val="12"/>
        </w:rPr>
        <w:t>от  «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  » _________ 2023 года № ____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</w:t>
      </w:r>
    </w:p>
    <w:p w:rsidR="002B2F63" w:rsidRPr="002B2F63" w:rsidRDefault="002B2F63" w:rsidP="002B2F63">
      <w:pPr>
        <w:pStyle w:val="1"/>
        <w:numPr>
          <w:ilvl w:val="0"/>
          <w:numId w:val="4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Распределение бюджетных ассигнований 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 на 2023 год</w:t>
      </w:r>
    </w:p>
    <w:tbl>
      <w:tblPr>
        <w:tblW w:w="10934" w:type="dxa"/>
        <w:tblInd w:w="-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2"/>
        <w:gridCol w:w="22"/>
        <w:gridCol w:w="8"/>
        <w:gridCol w:w="1110"/>
        <w:gridCol w:w="19"/>
        <w:gridCol w:w="1565"/>
        <w:gridCol w:w="1255"/>
        <w:gridCol w:w="11"/>
        <w:gridCol w:w="10"/>
        <w:gridCol w:w="1300"/>
        <w:gridCol w:w="10"/>
        <w:gridCol w:w="202"/>
        <w:gridCol w:w="40"/>
        <w:gridCol w:w="10"/>
      </w:tblGrid>
      <w:tr w:rsidR="002B2F63" w:rsidRPr="002B2F63" w:rsidTr="002C4230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4191479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38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0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5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3242170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3242170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5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5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212100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207100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207100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3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области  по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52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Резервные фонды   администрации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158902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52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Прочие выплаты по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обязательствам  сельского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0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85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2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0950070060</w:t>
            </w:r>
          </w:p>
        </w:tc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49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95490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95490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19910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3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19910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4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3614880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308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35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464"/>
        </w:trPr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155250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3459630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2959630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2959630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B2F63">
        <w:trPr>
          <w:gridAfter w:val="1"/>
          <w:wAfter w:w="10" w:type="dxa"/>
          <w:trHeight w:val="33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2959630</w:t>
            </w:r>
          </w:p>
        </w:tc>
        <w:tc>
          <w:tcPr>
            <w:tcW w:w="21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4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31500S1190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24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27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  <w:tc>
          <w:tcPr>
            <w:tcW w:w="21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374443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47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B2F63">
        <w:trPr>
          <w:gridAfter w:val="1"/>
          <w:wAfter w:w="10" w:type="dxa"/>
          <w:trHeight w:val="278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1248400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Культура 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1248400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14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5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9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Учреждения культуры </w:t>
            </w:r>
            <w:proofErr w:type="gramStart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  мероприятия</w:t>
            </w:r>
            <w:proofErr w:type="gramEnd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47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1134900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5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12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служащим  поселения</w:t>
            </w:r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0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66"/>
        </w:trPr>
        <w:tc>
          <w:tcPr>
            <w:tcW w:w="5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  <w:tc>
          <w:tcPr>
            <w:tcW w:w="212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2B2F63" w:rsidRPr="002B2F63" w:rsidRDefault="002B2F63" w:rsidP="002B2F63">
      <w:pPr>
        <w:spacing w:line="180" w:lineRule="exact"/>
        <w:rPr>
          <w:rFonts w:ascii="Arial" w:eastAsia="Arial" w:hAnsi="Arial" w:cs="Arial"/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</w:t>
      </w:r>
    </w:p>
    <w:p w:rsidR="002B2F63" w:rsidRPr="002B2F63" w:rsidRDefault="002B2F63" w:rsidP="002B2F63">
      <w:pPr>
        <w:spacing w:line="180" w:lineRule="exact"/>
        <w:rPr>
          <w:sz w:val="12"/>
          <w:szCs w:val="12"/>
        </w:rPr>
      </w:pPr>
    </w:p>
    <w:p w:rsidR="002B2F63" w:rsidRPr="002B2F63" w:rsidRDefault="002B2F63" w:rsidP="002B2F63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Приложение 4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 решению Совета депутатов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gramStart"/>
      <w:r w:rsidRPr="002B2F63">
        <w:rPr>
          <w:rFonts w:ascii="Arial" w:hAnsi="Arial" w:cs="Arial"/>
          <w:sz w:val="12"/>
          <w:szCs w:val="12"/>
        </w:rPr>
        <w:t>от  «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  » ___________ 2022 года № ____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</w:t>
      </w:r>
    </w:p>
    <w:p w:rsidR="002B2F63" w:rsidRPr="002B2F63" w:rsidRDefault="002B2F63" w:rsidP="002B2F63">
      <w:pPr>
        <w:pStyle w:val="1"/>
        <w:numPr>
          <w:ilvl w:val="0"/>
          <w:numId w:val="4"/>
        </w:numPr>
        <w:tabs>
          <w:tab w:val="clear" w:pos="180"/>
          <w:tab w:val="clear" w:pos="360"/>
        </w:tabs>
        <w:suppressAutoHyphens/>
        <w:ind w:left="0" w:firstLine="0"/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Распределение бюджетных ассигнований </w:t>
      </w: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по разделам, подразделам, целевым статьям, группам и подгруппам видов расходов классификации расходов бюджета на плановый период 2024 и 2025 годов</w:t>
      </w:r>
    </w:p>
    <w:tbl>
      <w:tblPr>
        <w:tblW w:w="10934" w:type="dxa"/>
        <w:tblInd w:w="-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1417"/>
        <w:gridCol w:w="1701"/>
        <w:gridCol w:w="1277"/>
        <w:gridCol w:w="1442"/>
        <w:gridCol w:w="1276"/>
        <w:gridCol w:w="10"/>
        <w:gridCol w:w="207"/>
        <w:gridCol w:w="40"/>
        <w:gridCol w:w="10"/>
      </w:tblGrid>
      <w:tr w:rsidR="002B2F63" w:rsidRPr="002B2F63" w:rsidTr="002C4230">
        <w:trPr>
          <w:cantSplit/>
          <w:trHeight w:val="294"/>
        </w:trPr>
        <w:tc>
          <w:tcPr>
            <w:tcW w:w="355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Вид расходов</w:t>
            </w:r>
          </w:p>
        </w:tc>
        <w:tc>
          <w:tcPr>
            <w:tcW w:w="2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Сумма, рублей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cantSplit/>
          <w:trHeight w:val="243"/>
        </w:trPr>
        <w:tc>
          <w:tcPr>
            <w:tcW w:w="355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9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4203479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4203479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38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05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9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56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57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785407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64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Функционирование Правительства РФ,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высших  исполнительных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3254170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3254170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2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3254170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3254170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5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0100000110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55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57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0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0100000190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224100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224100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5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219100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219100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72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219100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219100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87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6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35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области  по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0100072090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200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57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375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8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8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Резервные фонды   администрации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4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158902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158902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0920000000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B2F63">
        <w:trPr>
          <w:gridAfter w:val="1"/>
          <w:wAfter w:w="10" w:type="dxa"/>
          <w:trHeight w:val="376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Прочие выплаты по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обязательствам  сельского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0920020010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  <w:tc>
          <w:tcPr>
            <w:tcW w:w="217" w:type="dxa"/>
            <w:gridSpan w:val="2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217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55"/>
        </w:trPr>
        <w:tc>
          <w:tcPr>
            <w:tcW w:w="355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217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4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25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</w:t>
            </w: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 xml:space="preserve">полномочий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0950070010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0950070020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0950070040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0950070050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0950070060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119400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123700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119400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123700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49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101600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101600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Закупка товаров, работ и услуг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для  государственных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15700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375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15700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4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4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0940000000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5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3326700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3652540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4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B2F63">
        <w:trPr>
          <w:gridAfter w:val="1"/>
          <w:wAfter w:w="10" w:type="dxa"/>
          <w:trHeight w:val="44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3400000000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81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bCs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bCs/>
                <w:sz w:val="12"/>
                <w:szCs w:val="12"/>
              </w:rPr>
              <w:t>2250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3150020090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464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144000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154000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8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1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478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3620020070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tabs>
                <w:tab w:val="left" w:pos="258"/>
                <w:tab w:val="center" w:pos="465"/>
              </w:tabs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1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35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1179035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1217478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1179035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1217478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63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0950070030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7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9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Учреждения культуры </w:t>
            </w:r>
            <w:proofErr w:type="gramStart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>и  мероприятия</w:t>
            </w:r>
            <w:proofErr w:type="gramEnd"/>
            <w:r w:rsidRPr="002B2F63"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в сфере культуры и кинематографии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1130035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4400000590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1130035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1130035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47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1130035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4420000590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6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75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8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12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Доплата к пенсиям муниципальным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служащим 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4910080010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20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150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gridAfter w:val="1"/>
          <w:wAfter w:w="10" w:type="dxa"/>
          <w:trHeight w:val="66"/>
        </w:trPr>
        <w:tc>
          <w:tcPr>
            <w:tcW w:w="3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9172614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9551197</w:t>
            </w:r>
          </w:p>
        </w:tc>
        <w:tc>
          <w:tcPr>
            <w:tcW w:w="217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B2F63" w:rsidRPr="002B2F63" w:rsidRDefault="002B2F63" w:rsidP="002C4230">
            <w:pPr>
              <w:snapToGrid w:val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2B2F63" w:rsidRPr="002B2F63" w:rsidRDefault="002B2F63" w:rsidP="002B2F63">
      <w:pPr>
        <w:spacing w:line="180" w:lineRule="exac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</w:t>
      </w:r>
    </w:p>
    <w:p w:rsidR="002B2F63" w:rsidRPr="002B2F63" w:rsidRDefault="002B2F63" w:rsidP="002B2F63">
      <w:pPr>
        <w:spacing w:line="180" w:lineRule="exact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spacing w:line="180" w:lineRule="exact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spacing w:line="180" w:lineRule="exact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spacing w:line="180" w:lineRule="exact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Приложение 5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 решению Совета депутатов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gramStart"/>
      <w:r w:rsidRPr="002B2F63">
        <w:rPr>
          <w:rFonts w:ascii="Arial" w:hAnsi="Arial" w:cs="Arial"/>
          <w:sz w:val="12"/>
          <w:szCs w:val="12"/>
        </w:rPr>
        <w:t>от  «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   » __________ 2022 года № ____</w:t>
      </w:r>
    </w:p>
    <w:p w:rsidR="002B2F63" w:rsidRPr="002B2F63" w:rsidRDefault="002B2F63" w:rsidP="002B2F63">
      <w:pPr>
        <w:pStyle w:val="210"/>
        <w:spacing w:line="240" w:lineRule="auto"/>
        <w:jc w:val="left"/>
        <w:rPr>
          <w:sz w:val="12"/>
          <w:szCs w:val="12"/>
        </w:rPr>
      </w:pPr>
      <w:r w:rsidRPr="002B2F63">
        <w:rPr>
          <w:b w:val="0"/>
          <w:sz w:val="12"/>
          <w:szCs w:val="12"/>
        </w:rPr>
        <w:tab/>
      </w:r>
      <w:r w:rsidRPr="002B2F63">
        <w:rPr>
          <w:b w:val="0"/>
          <w:bCs/>
          <w:sz w:val="12"/>
          <w:szCs w:val="12"/>
        </w:rPr>
        <w:t xml:space="preserve">                                                              </w:t>
      </w:r>
    </w:p>
    <w:p w:rsidR="002B2F63" w:rsidRPr="002B2F63" w:rsidRDefault="002B2F63" w:rsidP="002B2F63">
      <w:pPr>
        <w:pStyle w:val="210"/>
        <w:spacing w:line="240" w:lineRule="auto"/>
        <w:jc w:val="right"/>
        <w:rPr>
          <w:sz w:val="12"/>
          <w:szCs w:val="12"/>
        </w:rPr>
      </w:pPr>
      <w:r w:rsidRPr="002B2F63">
        <w:rPr>
          <w:b w:val="0"/>
          <w:sz w:val="12"/>
          <w:szCs w:val="12"/>
        </w:rPr>
        <w:t>Ведомственная структура расходов бюджета сельского поселения на 2023 год</w:t>
      </w:r>
    </w:p>
    <w:tbl>
      <w:tblPr>
        <w:tblW w:w="10398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818"/>
        <w:gridCol w:w="7"/>
        <w:gridCol w:w="993"/>
        <w:gridCol w:w="713"/>
        <w:gridCol w:w="715"/>
        <w:gridCol w:w="1701"/>
        <w:gridCol w:w="850"/>
        <w:gridCol w:w="1601"/>
      </w:tblGrid>
      <w:tr w:rsidR="002B2F63" w:rsidRPr="002B2F63" w:rsidTr="002C4230">
        <w:trPr>
          <w:trHeight w:val="547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jc w:val="both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Раздел</w:t>
            </w:r>
          </w:p>
          <w:p w:rsidR="002B2F63" w:rsidRPr="002B2F63" w:rsidRDefault="002B2F63" w:rsidP="002C423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Сумма, рублей</w:t>
            </w: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proofErr w:type="gramStart"/>
            <w:r w:rsidRPr="002B2F63">
              <w:rPr>
                <w:b w:val="0"/>
                <w:sz w:val="12"/>
                <w:szCs w:val="12"/>
              </w:rPr>
              <w:t xml:space="preserve">Администрация  </w:t>
            </w:r>
            <w:proofErr w:type="spellStart"/>
            <w:r w:rsidRPr="002B2F63">
              <w:rPr>
                <w:b w:val="0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2B2F63">
              <w:rPr>
                <w:b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rPr>
          <w:trHeight w:val="14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4191479</w:t>
            </w:r>
          </w:p>
        </w:tc>
      </w:tr>
      <w:tr w:rsidR="002B2F63" w:rsidRPr="002B2F63" w:rsidTr="002C4230">
        <w:trPr>
          <w:trHeight w:val="32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3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19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66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3242170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3242170</w:t>
            </w:r>
          </w:p>
        </w:tc>
      </w:tr>
      <w:tr w:rsidR="002B2F63" w:rsidRPr="002B2F63" w:rsidTr="002C4230">
        <w:trPr>
          <w:trHeight w:val="187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</w:tr>
      <w:tr w:rsidR="002B2F63" w:rsidRPr="002B2F63" w:rsidTr="002C4230">
        <w:trPr>
          <w:trHeight w:val="66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3025770</w:t>
            </w:r>
          </w:p>
        </w:tc>
      </w:tr>
      <w:tr w:rsidR="002B2F63" w:rsidRPr="002B2F63" w:rsidTr="002C4230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3025770</w:t>
            </w:r>
          </w:p>
        </w:tc>
      </w:tr>
      <w:tr w:rsidR="002B2F63" w:rsidRPr="002B2F63" w:rsidTr="002C4230">
        <w:trPr>
          <w:trHeight w:val="18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212100</w:t>
            </w:r>
          </w:p>
        </w:tc>
      </w:tr>
      <w:tr w:rsidR="002B2F63" w:rsidRPr="002B2F63" w:rsidTr="002C4230">
        <w:trPr>
          <w:trHeight w:val="457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207100</w:t>
            </w:r>
          </w:p>
        </w:tc>
      </w:tr>
      <w:tr w:rsidR="002B2F63" w:rsidRPr="002B2F63" w:rsidTr="002C4230">
        <w:trPr>
          <w:trHeight w:val="2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207100</w:t>
            </w:r>
          </w:p>
        </w:tc>
      </w:tr>
      <w:tr w:rsidR="002B2F63" w:rsidRPr="002B2F63" w:rsidTr="002C4230">
        <w:trPr>
          <w:trHeight w:val="18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21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59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trHeight w:val="29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trHeight w:val="22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trHeight w:val="2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Резервные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фонды  администрации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B2F63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18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15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55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158902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49000</w:t>
            </w:r>
          </w:p>
        </w:tc>
      </w:tr>
      <w:tr w:rsidR="002B2F63" w:rsidRPr="002B2F63" w:rsidTr="002B2F63">
        <w:trPr>
          <w:trHeight w:val="41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</w:tr>
      <w:tr w:rsidR="002B2F63" w:rsidRPr="002B2F63" w:rsidTr="002C4230">
        <w:trPr>
          <w:trHeight w:val="315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</w:tr>
      <w:tr w:rsidR="002B2F63" w:rsidRPr="002B2F63" w:rsidTr="002C4230">
        <w:trPr>
          <w:trHeight w:val="225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</w:tr>
      <w:tr w:rsidR="002B2F63" w:rsidRPr="002B2F63" w:rsidTr="002C4230">
        <w:trPr>
          <w:trHeight w:val="8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</w:tr>
      <w:tr w:rsidR="002B2F63" w:rsidRPr="002B2F63" w:rsidTr="002C4230">
        <w:trPr>
          <w:trHeight w:val="20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</w:tr>
      <w:tr w:rsidR="002B2F63" w:rsidRPr="002B2F63" w:rsidTr="002C4230">
        <w:trPr>
          <w:trHeight w:val="34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</w:tr>
      <w:tr w:rsidR="002B2F63" w:rsidRPr="002B2F63" w:rsidTr="002C4230">
        <w:trPr>
          <w:trHeight w:val="22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</w:tr>
      <w:tr w:rsidR="002B2F63" w:rsidRPr="002B2F63" w:rsidTr="002C4230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</w:tr>
      <w:tr w:rsidR="002B2F63" w:rsidRPr="002B2F63" w:rsidTr="002C4230">
        <w:trPr>
          <w:trHeight w:val="29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</w:tr>
      <w:tr w:rsidR="002B2F63" w:rsidRPr="002B2F63" w:rsidTr="002C4230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7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</w:tr>
      <w:tr w:rsidR="002B2F63" w:rsidRPr="002B2F63" w:rsidTr="002B2F63">
        <w:trPr>
          <w:trHeight w:val="36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</w:tr>
      <w:tr w:rsidR="002B2F63" w:rsidRPr="002B2F63" w:rsidTr="002C4230">
        <w:trPr>
          <w:trHeight w:val="28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</w:tr>
      <w:tr w:rsidR="002B2F63" w:rsidRPr="002B2F63" w:rsidTr="002C4230">
        <w:trPr>
          <w:trHeight w:val="32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115400</w:t>
            </w:r>
          </w:p>
        </w:tc>
      </w:tr>
      <w:tr w:rsidR="002B2F63" w:rsidRPr="002B2F63" w:rsidTr="002C4230">
        <w:trPr>
          <w:trHeight w:val="73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95490</w:t>
            </w:r>
          </w:p>
        </w:tc>
      </w:tr>
      <w:tr w:rsidR="002B2F63" w:rsidRPr="002B2F63" w:rsidTr="002B2F63">
        <w:trPr>
          <w:trHeight w:val="457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95490</w:t>
            </w:r>
          </w:p>
        </w:tc>
      </w:tr>
      <w:tr w:rsidR="002B2F63" w:rsidRPr="002B2F63" w:rsidTr="002C4230">
        <w:trPr>
          <w:trHeight w:val="22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19910</w:t>
            </w:r>
          </w:p>
        </w:tc>
      </w:tr>
      <w:tr w:rsidR="002B2F63" w:rsidRPr="002B2F63" w:rsidTr="002C4230">
        <w:trPr>
          <w:trHeight w:val="32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19910</w:t>
            </w:r>
          </w:p>
        </w:tc>
      </w:tr>
      <w:tr w:rsidR="002B2F63" w:rsidRPr="002B2F63" w:rsidTr="002C4230">
        <w:trPr>
          <w:trHeight w:val="22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35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0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3614880</w:t>
            </w:r>
          </w:p>
        </w:tc>
      </w:tr>
      <w:tr w:rsidR="002B2F63" w:rsidRPr="002B2F63" w:rsidTr="002C4230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30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3459630</w:t>
            </w:r>
          </w:p>
        </w:tc>
      </w:tr>
      <w:tr w:rsidR="002B2F63" w:rsidRPr="002B2F63" w:rsidTr="002C4230">
        <w:trPr>
          <w:trHeight w:val="229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3459630</w:t>
            </w:r>
          </w:p>
        </w:tc>
      </w:tr>
      <w:tr w:rsidR="002B2F63" w:rsidRPr="002B2F63" w:rsidTr="002C4230">
        <w:trPr>
          <w:trHeight w:val="14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2959630</w:t>
            </w:r>
          </w:p>
        </w:tc>
      </w:tr>
      <w:tr w:rsidR="002B2F63" w:rsidRPr="002B2F63" w:rsidTr="002C4230">
        <w:trPr>
          <w:trHeight w:val="368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2959630</w:t>
            </w:r>
          </w:p>
        </w:tc>
      </w:tr>
      <w:tr w:rsidR="002B2F63" w:rsidRPr="002B2F63" w:rsidTr="002B2F63">
        <w:trPr>
          <w:trHeight w:val="31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2959630</w:t>
            </w:r>
          </w:p>
        </w:tc>
      </w:tr>
      <w:tr w:rsidR="002B2F63" w:rsidRPr="002B2F63" w:rsidTr="002C4230">
        <w:trPr>
          <w:trHeight w:val="333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2B2F63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</w:tr>
      <w:tr w:rsidR="002B2F63" w:rsidRPr="002B2F63" w:rsidTr="002C4230">
        <w:trPr>
          <w:trHeight w:val="315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2B2F63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</w:tr>
      <w:tr w:rsidR="002B2F63" w:rsidRPr="002B2F63" w:rsidTr="002C4230">
        <w:trPr>
          <w:trHeight w:val="222"/>
        </w:trPr>
        <w:tc>
          <w:tcPr>
            <w:tcW w:w="38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S11</w:t>
            </w:r>
            <w:r w:rsidRPr="002B2F63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374443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2B2F63" w:rsidRPr="002B2F63" w:rsidTr="002C4230">
        <w:trPr>
          <w:trHeight w:val="42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2B2F63" w:rsidRPr="002B2F63" w:rsidTr="002B2F63">
        <w:trPr>
          <w:trHeight w:val="517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35000</w:t>
            </w:r>
          </w:p>
        </w:tc>
      </w:tr>
      <w:tr w:rsidR="002B2F63" w:rsidRPr="002B2F63" w:rsidTr="002C4230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2B2F63">
              <w:rPr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323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</w:tr>
      <w:tr w:rsidR="002B2F63" w:rsidRPr="002B2F63" w:rsidTr="002C4230">
        <w:trPr>
          <w:trHeight w:val="18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</w:tr>
      <w:tr w:rsidR="002B2F63" w:rsidRPr="002B2F63" w:rsidTr="002C4230">
        <w:trPr>
          <w:trHeight w:val="21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</w:tr>
      <w:tr w:rsidR="002B2F63" w:rsidRPr="002B2F63" w:rsidTr="002C4230">
        <w:trPr>
          <w:trHeight w:val="372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</w:tr>
      <w:tr w:rsidR="002B2F63" w:rsidRPr="002B2F63" w:rsidTr="002B2F63">
        <w:trPr>
          <w:trHeight w:val="41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289443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1248400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1248400</w:t>
            </w:r>
          </w:p>
        </w:tc>
      </w:tr>
      <w:tr w:rsidR="002B2F63" w:rsidRPr="002B2F63" w:rsidTr="002C4230">
        <w:trPr>
          <w:trHeight w:val="151"/>
        </w:trPr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286"/>
        </w:trPr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205"/>
        </w:trPr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1134900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1134900</w:t>
            </w:r>
          </w:p>
        </w:tc>
      </w:tr>
      <w:tr w:rsidR="002B2F63" w:rsidRPr="002B2F63" w:rsidTr="002C4230">
        <w:trPr>
          <w:trHeight w:val="286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1134900</w:t>
            </w:r>
          </w:p>
        </w:tc>
      </w:tr>
      <w:tr w:rsidR="002B2F63" w:rsidRPr="002B2F63" w:rsidTr="002C4230">
        <w:trPr>
          <w:trHeight w:val="205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1134900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</w:tr>
      <w:tr w:rsidR="002B2F63" w:rsidRPr="002B2F63" w:rsidTr="002C4230">
        <w:trPr>
          <w:trHeight w:val="33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</w:tr>
      <w:tr w:rsidR="002B2F63" w:rsidRPr="002B2F63" w:rsidTr="002C4230">
        <w:trPr>
          <w:trHeight w:val="22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108500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</w:tr>
      <w:tr w:rsidR="002B2F63" w:rsidRPr="002B2F63" w:rsidTr="002C4230">
        <w:trPr>
          <w:trHeight w:val="164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</w:tr>
      <w:tr w:rsidR="002B2F63" w:rsidRPr="002B2F63" w:rsidTr="002B2F63">
        <w:trPr>
          <w:trHeight w:val="250"/>
        </w:trPr>
        <w:tc>
          <w:tcPr>
            <w:tcW w:w="3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180000</w:t>
            </w:r>
          </w:p>
        </w:tc>
      </w:tr>
    </w:tbl>
    <w:p w:rsidR="002B2F63" w:rsidRPr="002B2F63" w:rsidRDefault="002B2F63" w:rsidP="002B2F63">
      <w:pPr>
        <w:spacing w:line="180" w:lineRule="exac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</w:t>
      </w:r>
      <w:r w:rsidRPr="002B2F63">
        <w:rPr>
          <w:rFonts w:ascii="Arial" w:eastAsia="Arial" w:hAnsi="Arial" w:cs="Arial"/>
          <w:bCs/>
          <w:sz w:val="12"/>
          <w:szCs w:val="12"/>
        </w:rPr>
        <w:t xml:space="preserve">                                                                                    </w:t>
      </w:r>
    </w:p>
    <w:p w:rsidR="002B2F63" w:rsidRPr="002B2F63" w:rsidRDefault="002B2F63" w:rsidP="002B2F63">
      <w:pPr>
        <w:spacing w:line="180" w:lineRule="exact"/>
        <w:rPr>
          <w:sz w:val="12"/>
          <w:szCs w:val="12"/>
        </w:rPr>
      </w:pPr>
    </w:p>
    <w:p w:rsidR="002B2F63" w:rsidRPr="002B2F63" w:rsidRDefault="002B2F63" w:rsidP="002B2F63">
      <w:pPr>
        <w:tabs>
          <w:tab w:val="left" w:pos="363"/>
          <w:tab w:val="right" w:pos="9637"/>
        </w:tabs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bCs/>
          <w:sz w:val="12"/>
          <w:szCs w:val="12"/>
        </w:rPr>
        <w:t xml:space="preserve">                                                                       </w:t>
      </w:r>
      <w:r w:rsidRPr="002B2F63">
        <w:rPr>
          <w:rFonts w:ascii="Arial" w:hAnsi="Arial" w:cs="Arial"/>
          <w:sz w:val="12"/>
          <w:szCs w:val="12"/>
        </w:rPr>
        <w:t>Приложение 6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 решению Совета депутатов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proofErr w:type="gramStart"/>
      <w:r w:rsidRPr="002B2F63">
        <w:rPr>
          <w:rFonts w:ascii="Arial" w:hAnsi="Arial" w:cs="Arial"/>
          <w:sz w:val="12"/>
          <w:szCs w:val="12"/>
        </w:rPr>
        <w:t>от  «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   » __________ 2022 года № ____</w:t>
      </w:r>
    </w:p>
    <w:p w:rsidR="002B2F63" w:rsidRPr="002B2F63" w:rsidRDefault="002B2F63" w:rsidP="002B2F63">
      <w:pPr>
        <w:pStyle w:val="210"/>
        <w:spacing w:line="240" w:lineRule="auto"/>
        <w:jc w:val="left"/>
        <w:rPr>
          <w:sz w:val="12"/>
          <w:szCs w:val="12"/>
        </w:rPr>
      </w:pPr>
      <w:r w:rsidRPr="002B2F63">
        <w:rPr>
          <w:b w:val="0"/>
          <w:sz w:val="12"/>
          <w:szCs w:val="12"/>
        </w:rPr>
        <w:tab/>
      </w:r>
      <w:r w:rsidRPr="002B2F63">
        <w:rPr>
          <w:b w:val="0"/>
          <w:bCs/>
          <w:sz w:val="12"/>
          <w:szCs w:val="12"/>
        </w:rPr>
        <w:t xml:space="preserve">                                                              </w:t>
      </w:r>
    </w:p>
    <w:p w:rsidR="002B2F63" w:rsidRPr="002B2F63" w:rsidRDefault="002B2F63" w:rsidP="002B2F63">
      <w:pPr>
        <w:pStyle w:val="210"/>
        <w:spacing w:line="240" w:lineRule="auto"/>
        <w:rPr>
          <w:sz w:val="12"/>
          <w:szCs w:val="12"/>
        </w:rPr>
      </w:pPr>
      <w:r w:rsidRPr="002B2F63">
        <w:rPr>
          <w:b w:val="0"/>
          <w:sz w:val="12"/>
          <w:szCs w:val="12"/>
        </w:rPr>
        <w:t xml:space="preserve">Ведомственная структура расходов бюджета сельского поселения </w:t>
      </w:r>
    </w:p>
    <w:p w:rsidR="002B2F63" w:rsidRPr="002B2F63" w:rsidRDefault="002B2F63" w:rsidP="002B2F63">
      <w:pPr>
        <w:pStyle w:val="210"/>
        <w:spacing w:line="240" w:lineRule="auto"/>
        <w:rPr>
          <w:sz w:val="12"/>
          <w:szCs w:val="12"/>
        </w:rPr>
      </w:pPr>
      <w:r w:rsidRPr="002B2F63">
        <w:rPr>
          <w:b w:val="0"/>
          <w:sz w:val="12"/>
          <w:szCs w:val="12"/>
        </w:rPr>
        <w:t>на плановый период 2024 и 2025 годов</w:t>
      </w:r>
    </w:p>
    <w:tbl>
      <w:tblPr>
        <w:tblW w:w="10540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670"/>
        <w:gridCol w:w="17"/>
        <w:gridCol w:w="694"/>
        <w:gridCol w:w="15"/>
        <w:gridCol w:w="555"/>
        <w:gridCol w:w="12"/>
        <w:gridCol w:w="697"/>
        <w:gridCol w:w="12"/>
        <w:gridCol w:w="1703"/>
        <w:gridCol w:w="699"/>
        <w:gridCol w:w="6"/>
        <w:gridCol w:w="1164"/>
        <w:gridCol w:w="1296"/>
      </w:tblGrid>
      <w:tr w:rsidR="002B2F63" w:rsidRPr="002B2F63" w:rsidTr="002C4230">
        <w:trPr>
          <w:cantSplit/>
          <w:trHeight w:val="372"/>
        </w:trPr>
        <w:tc>
          <w:tcPr>
            <w:tcW w:w="367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Ведомство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jc w:val="both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Подраздел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Целевая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статья</w:t>
            </w:r>
          </w:p>
        </w:tc>
        <w:tc>
          <w:tcPr>
            <w:tcW w:w="69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Вид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расходов</w:t>
            </w:r>
          </w:p>
        </w:tc>
        <w:tc>
          <w:tcPr>
            <w:tcW w:w="24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Сумма, рублей</w:t>
            </w: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F63" w:rsidRPr="002B2F63" w:rsidTr="002C4230">
        <w:trPr>
          <w:cantSplit/>
          <w:trHeight w:val="313"/>
        </w:trPr>
        <w:tc>
          <w:tcPr>
            <w:tcW w:w="367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napToGrid w:val="0"/>
              <w:spacing w:before="0" w:after="0"/>
              <w:ind w:left="0" w:firstLine="0"/>
              <w:jc w:val="both"/>
              <w:rPr>
                <w:b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2024 год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2025 год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proofErr w:type="gramStart"/>
            <w:r w:rsidRPr="002B2F63">
              <w:rPr>
                <w:b w:val="0"/>
                <w:sz w:val="12"/>
                <w:szCs w:val="12"/>
              </w:rPr>
              <w:t xml:space="preserve">Администрация  </w:t>
            </w:r>
            <w:proofErr w:type="spellStart"/>
            <w:r w:rsidRPr="002B2F63">
              <w:rPr>
                <w:b w:val="0"/>
                <w:sz w:val="12"/>
                <w:szCs w:val="12"/>
              </w:rPr>
              <w:t>Ореховского</w:t>
            </w:r>
            <w:proofErr w:type="spellEnd"/>
            <w:proofErr w:type="gramEnd"/>
            <w:r w:rsidRPr="002B2F63">
              <w:rPr>
                <w:b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9172614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9551197</w:t>
            </w:r>
          </w:p>
        </w:tc>
      </w:tr>
      <w:tr w:rsidR="002B2F63" w:rsidRPr="002B2F63" w:rsidTr="002C4230">
        <w:trPr>
          <w:trHeight w:val="14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4203479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4203479</w:t>
            </w:r>
          </w:p>
        </w:tc>
      </w:tr>
      <w:tr w:rsidR="002B2F63" w:rsidRPr="002B2F63" w:rsidTr="002C4230">
        <w:trPr>
          <w:trHeight w:val="328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37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Глава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19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0600000110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668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210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0600000110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785407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3254170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3254170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3254170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3254170</w:t>
            </w:r>
          </w:p>
        </w:tc>
      </w:tr>
      <w:tr w:rsidR="002B2F63" w:rsidRPr="002B2F63" w:rsidTr="002C4230">
        <w:trPr>
          <w:trHeight w:val="187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</w:tr>
      <w:tr w:rsidR="002B2F63" w:rsidRPr="002B2F63" w:rsidTr="002C4230">
        <w:trPr>
          <w:trHeight w:val="668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</w:tr>
      <w:tr w:rsidR="002B2F63" w:rsidRPr="002B2F63" w:rsidTr="002C4230">
        <w:trPr>
          <w:trHeight w:val="210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3025770</w:t>
            </w:r>
          </w:p>
        </w:tc>
      </w:tr>
      <w:tr w:rsidR="002B2F63" w:rsidRPr="002B2F63" w:rsidTr="002C4230">
        <w:trPr>
          <w:trHeight w:val="18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224100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224100</w:t>
            </w:r>
          </w:p>
        </w:tc>
      </w:tr>
      <w:tr w:rsidR="002B2F63" w:rsidRPr="002B2F63" w:rsidTr="002C4230">
        <w:trPr>
          <w:trHeight w:val="457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219100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219100</w:t>
            </w:r>
          </w:p>
        </w:tc>
      </w:tr>
      <w:tr w:rsidR="002B2F63" w:rsidRPr="002B2F63" w:rsidTr="002C4230">
        <w:trPr>
          <w:trHeight w:val="252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219100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219100</w:t>
            </w:r>
          </w:p>
        </w:tc>
      </w:tr>
      <w:tr w:rsidR="002B2F63" w:rsidRPr="002B2F63" w:rsidTr="002C4230">
        <w:trPr>
          <w:trHeight w:val="18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21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0100000190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599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trHeight w:val="29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trHeight w:val="22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0100072090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4300</w:t>
            </w:r>
          </w:p>
        </w:tc>
      </w:tr>
      <w:tr w:rsidR="002B2F63" w:rsidRPr="002B2F63" w:rsidTr="002C4230">
        <w:trPr>
          <w:trHeight w:val="252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210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Резервные </w:t>
            </w:r>
            <w:proofErr w:type="gramStart"/>
            <w:r w:rsidRPr="002B2F63">
              <w:rPr>
                <w:rFonts w:ascii="Arial" w:hAnsi="Arial" w:cs="Arial"/>
                <w:sz w:val="12"/>
                <w:szCs w:val="12"/>
              </w:rPr>
              <w:t>фонды  администрации</w:t>
            </w:r>
            <w:proofErr w:type="gramEnd"/>
            <w:r w:rsidRPr="002B2F6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B2F63">
              <w:rPr>
                <w:rFonts w:ascii="Arial" w:hAnsi="Arial" w:cs="Arial"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182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2B2F63" w:rsidRPr="002B2F63" w:rsidTr="002C4230">
        <w:trPr>
          <w:trHeight w:val="152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</w:tr>
      <w:tr w:rsidR="002B2F63" w:rsidRPr="002B2F63" w:rsidTr="002B2F63">
        <w:trPr>
          <w:trHeight w:val="17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158902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158902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49000</w:t>
            </w:r>
          </w:p>
        </w:tc>
      </w:tr>
      <w:tr w:rsidR="002B2F63" w:rsidRPr="002B2F63" w:rsidTr="002B2F63">
        <w:trPr>
          <w:trHeight w:val="26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Прочие выплаты по обязательствам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49000</w:t>
            </w:r>
          </w:p>
        </w:tc>
      </w:tr>
      <w:tr w:rsidR="002B2F63" w:rsidRPr="002B2F63" w:rsidTr="002C4230">
        <w:trPr>
          <w:trHeight w:val="240"/>
        </w:trPr>
        <w:tc>
          <w:tcPr>
            <w:tcW w:w="3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</w:tr>
      <w:tr w:rsidR="002B2F63" w:rsidRPr="002B2F63" w:rsidTr="002C4230">
        <w:trPr>
          <w:trHeight w:val="330"/>
        </w:trPr>
        <w:tc>
          <w:tcPr>
            <w:tcW w:w="367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45000</w:t>
            </w:r>
          </w:p>
        </w:tc>
      </w:tr>
      <w:tr w:rsidR="002B2F63" w:rsidRPr="002B2F63" w:rsidTr="002C4230">
        <w:trPr>
          <w:trHeight w:val="89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</w:tr>
      <w:tr w:rsidR="002B2F63" w:rsidRPr="002B2F63" w:rsidTr="002C4230">
        <w:trPr>
          <w:trHeight w:val="20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0920020010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</w:tr>
      <w:tr w:rsidR="002B2F63" w:rsidRPr="002B2F63" w:rsidTr="002C4230">
        <w:trPr>
          <w:trHeight w:val="34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109902</w:t>
            </w:r>
          </w:p>
        </w:tc>
      </w:tr>
      <w:tr w:rsidR="002B2F63" w:rsidRPr="002B2F63" w:rsidTr="002C4230">
        <w:trPr>
          <w:trHeight w:val="22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счетного органа поселения 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контрольно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– счетному органу муниципального района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</w:tr>
      <w:tr w:rsidR="002B2F63" w:rsidRPr="002B2F63" w:rsidTr="002C4230">
        <w:trPr>
          <w:trHeight w:val="23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</w:tr>
      <w:tr w:rsidR="002B2F63" w:rsidRPr="002B2F63" w:rsidTr="002C4230">
        <w:trPr>
          <w:trHeight w:val="29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85902</w:t>
            </w:r>
          </w:p>
        </w:tc>
      </w:tr>
      <w:tr w:rsidR="002B2F63" w:rsidRPr="002B2F63" w:rsidTr="002C4230">
        <w:trPr>
          <w:trHeight w:val="27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0950070020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7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0950070040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7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0950070050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7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3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29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0950070060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119400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123700</w:t>
            </w:r>
          </w:p>
        </w:tc>
      </w:tr>
      <w:tr w:rsidR="002B2F63" w:rsidRPr="002B2F63" w:rsidTr="002C4230">
        <w:trPr>
          <w:trHeight w:val="529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119400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123700</w:t>
            </w:r>
          </w:p>
        </w:tc>
      </w:tr>
      <w:tr w:rsidR="002B2F63" w:rsidRPr="002B2F63" w:rsidTr="002C4230">
        <w:trPr>
          <w:trHeight w:val="28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119400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123700</w:t>
            </w:r>
          </w:p>
        </w:tc>
      </w:tr>
      <w:tr w:rsidR="002B2F63" w:rsidRPr="002B2F63" w:rsidTr="002C4230">
        <w:trPr>
          <w:trHeight w:val="329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119400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123700</w:t>
            </w:r>
          </w:p>
        </w:tc>
      </w:tr>
      <w:tr w:rsidR="002B2F63" w:rsidRPr="002B2F63" w:rsidTr="002C4230">
        <w:trPr>
          <w:trHeight w:val="73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101600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108000</w:t>
            </w:r>
          </w:p>
        </w:tc>
      </w:tr>
      <w:tr w:rsidR="002B2F63" w:rsidRPr="002B2F63" w:rsidTr="002B2F63">
        <w:trPr>
          <w:trHeight w:val="517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101600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108000</w:t>
            </w:r>
          </w:p>
        </w:tc>
      </w:tr>
      <w:tr w:rsidR="002B2F63" w:rsidRPr="002B2F63" w:rsidTr="002C4230">
        <w:trPr>
          <w:trHeight w:val="220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17800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15700</w:t>
            </w:r>
          </w:p>
        </w:tc>
      </w:tr>
      <w:tr w:rsidR="002B2F63" w:rsidRPr="002B2F63" w:rsidTr="002C4230">
        <w:trPr>
          <w:trHeight w:val="32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0300051180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17800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15700</w:t>
            </w:r>
          </w:p>
        </w:tc>
      </w:tr>
      <w:tr w:rsidR="002B2F63" w:rsidRPr="002B2F63" w:rsidTr="002C4230">
        <w:trPr>
          <w:trHeight w:val="22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</w:tr>
      <w:tr w:rsidR="002B2F63" w:rsidRPr="002B2F63" w:rsidTr="002C4230">
        <w:trPr>
          <w:trHeight w:val="35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</w:tr>
      <w:tr w:rsidR="002B2F63" w:rsidRPr="002B2F63" w:rsidTr="002C4230">
        <w:trPr>
          <w:trHeight w:val="20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0940000000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3326700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3652540</w:t>
            </w:r>
          </w:p>
        </w:tc>
      </w:tr>
      <w:tr w:rsidR="002B2F63" w:rsidRPr="002B2F63" w:rsidTr="002C4230">
        <w:trPr>
          <w:trHeight w:val="273"/>
        </w:trPr>
        <w:tc>
          <w:tcPr>
            <w:tcW w:w="36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Сельское хозяйство и 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6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3400000000</w:t>
            </w:r>
          </w:p>
        </w:tc>
        <w:tc>
          <w:tcPr>
            <w:tcW w:w="7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6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 </w:t>
            </w:r>
            <w:proofErr w:type="spell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мероприятий по борьбе с борщевиком Сосновского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7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6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7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273"/>
        </w:trPr>
        <w:tc>
          <w:tcPr>
            <w:tcW w:w="36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34000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Pr="002B2F63">
              <w:rPr>
                <w:rFonts w:ascii="Arial" w:hAnsi="Arial" w:cs="Arial"/>
                <w:sz w:val="12"/>
                <w:szCs w:val="12"/>
              </w:rPr>
              <w:t>2250</w:t>
            </w:r>
          </w:p>
        </w:tc>
        <w:tc>
          <w:tcPr>
            <w:tcW w:w="70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155250</w:t>
            </w:r>
          </w:p>
        </w:tc>
      </w:tr>
      <w:tr w:rsidR="002B2F63" w:rsidRPr="002B2F63" w:rsidTr="002C4230">
        <w:trPr>
          <w:trHeight w:val="308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Дорожное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</w:tr>
      <w:tr w:rsidR="002B2F63" w:rsidRPr="002B2F63" w:rsidTr="002C4230">
        <w:trPr>
          <w:trHeight w:val="229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Содержание и ремонт дорог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</w:tr>
      <w:tr w:rsidR="002B2F63" w:rsidRPr="002B2F63" w:rsidTr="002C4230">
        <w:trPr>
          <w:trHeight w:val="14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Содержание и ремонт автомобильных дорог в </w:t>
            </w:r>
            <w:proofErr w:type="gramStart"/>
            <w:r w:rsidRPr="002B2F63">
              <w:rPr>
                <w:rFonts w:ascii="Arial" w:hAnsi="Arial" w:cs="Arial"/>
                <w:bCs/>
                <w:sz w:val="12"/>
                <w:szCs w:val="12"/>
              </w:rPr>
              <w:t>границах  поселения</w:t>
            </w:r>
            <w:proofErr w:type="gramEnd"/>
            <w:r w:rsidRPr="002B2F63">
              <w:rPr>
                <w:rFonts w:ascii="Arial" w:hAnsi="Arial" w:cs="Arial"/>
                <w:bCs/>
                <w:sz w:val="12"/>
                <w:szCs w:val="12"/>
              </w:rPr>
              <w:t xml:space="preserve"> за счет средств дорожного фонда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</w:tr>
      <w:tr w:rsidR="002B2F63" w:rsidRPr="002B2F63" w:rsidTr="002C4230">
        <w:trPr>
          <w:trHeight w:val="368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</w:tr>
      <w:tr w:rsidR="002B2F63" w:rsidRPr="002B2F63" w:rsidTr="002B2F63">
        <w:trPr>
          <w:trHeight w:val="48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3150020090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3171450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3497290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144000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154000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Жилищное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3600020030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</w:tr>
      <w:tr w:rsidR="002B2F63" w:rsidRPr="002B2F63" w:rsidTr="002C4230">
        <w:trPr>
          <w:trHeight w:val="42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</w:tr>
      <w:tr w:rsidR="002B2F63" w:rsidRPr="002B2F63" w:rsidTr="002B2F63">
        <w:trPr>
          <w:trHeight w:val="46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3600020030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 xml:space="preserve">Содержание и обслуживание имущества казны </w:t>
            </w:r>
            <w:proofErr w:type="spellStart"/>
            <w:r w:rsidRPr="002B2F63">
              <w:rPr>
                <w:b w:val="0"/>
                <w:bCs w:val="0"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b w:val="0"/>
                <w:bCs w:val="0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2"/>
              <w:numPr>
                <w:ilvl w:val="1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rFonts w:ascii="Arial" w:hAnsi="Arial"/>
                <w:b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26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50000</w:t>
            </w:r>
          </w:p>
        </w:tc>
      </w:tr>
      <w:tr w:rsidR="002B2F63" w:rsidRPr="002B2F63" w:rsidTr="002C4230">
        <w:trPr>
          <w:trHeight w:val="32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</w:tr>
      <w:tr w:rsidR="002B2F63" w:rsidRPr="002B2F63" w:rsidTr="002C4230">
        <w:trPr>
          <w:trHeight w:val="18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Мероприятия по благоустройству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3620000000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</w:tr>
      <w:tr w:rsidR="002B2F63" w:rsidRPr="002B2F63" w:rsidTr="002C4230">
        <w:trPr>
          <w:trHeight w:val="210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 поселений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</w:tr>
      <w:tr w:rsidR="002B2F63" w:rsidRPr="002B2F63" w:rsidTr="002C4230">
        <w:trPr>
          <w:trHeight w:val="372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</w:tr>
      <w:tr w:rsidR="002B2F63" w:rsidRPr="002B2F63" w:rsidTr="002C4230">
        <w:trPr>
          <w:trHeight w:val="22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3620020070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64000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 xml:space="preserve">Культура, кинематография 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1179035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1217478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1179035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1217478</w:t>
            </w:r>
          </w:p>
        </w:tc>
      </w:tr>
      <w:tr w:rsidR="002B2F63" w:rsidRPr="002B2F63" w:rsidTr="002C4230">
        <w:trPr>
          <w:trHeight w:val="27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</w:tr>
      <w:tr w:rsidR="002B2F63" w:rsidRPr="002B2F63" w:rsidTr="002C4230">
        <w:trPr>
          <w:trHeight w:val="23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</w:tr>
      <w:tr w:rsidR="002B2F63" w:rsidRPr="002B2F63" w:rsidTr="002C4230">
        <w:trPr>
          <w:trHeight w:val="293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09500700</w:t>
            </w:r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sz w:val="12"/>
                <w:szCs w:val="1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1130035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B2F63">
            <w:pPr>
              <w:pStyle w:val="3"/>
              <w:numPr>
                <w:ilvl w:val="2"/>
                <w:numId w:val="4"/>
              </w:numPr>
              <w:suppressAutoHyphens/>
              <w:spacing w:before="0" w:after="0"/>
              <w:ind w:left="0" w:firstLine="0"/>
              <w:rPr>
                <w:sz w:val="12"/>
                <w:szCs w:val="12"/>
              </w:rPr>
            </w:pPr>
            <w:r w:rsidRPr="002B2F63">
              <w:rPr>
                <w:b w:val="0"/>
                <w:bCs w:val="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1130035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</w:tr>
      <w:tr w:rsidR="002B2F63" w:rsidRPr="002B2F63" w:rsidTr="002C4230">
        <w:trPr>
          <w:trHeight w:val="286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1130035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</w:tr>
      <w:tr w:rsidR="002B2F63" w:rsidRPr="002B2F63" w:rsidTr="002C4230">
        <w:trPr>
          <w:trHeight w:val="205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4400000590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1130035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1162678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Библиотеки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4420000000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</w:tr>
      <w:tr w:rsidR="002B2F63" w:rsidRPr="002B2F63" w:rsidTr="002C4230">
        <w:trPr>
          <w:trHeight w:val="33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</w:tr>
      <w:tr w:rsidR="002B2F63" w:rsidRPr="002B2F63" w:rsidTr="002C4230">
        <w:trPr>
          <w:trHeight w:val="22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4420000590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44000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52800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Доплаты к пенсиям, дополнительное пенсионное обеспечение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4910000000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</w:tr>
      <w:tr w:rsidR="002B2F63" w:rsidRPr="002B2F63" w:rsidTr="002C4230">
        <w:trPr>
          <w:trHeight w:val="151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</w:tr>
      <w:tr w:rsidR="002B2F63" w:rsidRPr="002B2F63" w:rsidTr="002C4230">
        <w:trPr>
          <w:trHeight w:val="164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</w:tr>
      <w:tr w:rsidR="002B2F63" w:rsidRPr="002B2F63" w:rsidTr="002C4230">
        <w:trPr>
          <w:trHeight w:val="867"/>
        </w:trPr>
        <w:tc>
          <w:tcPr>
            <w:tcW w:w="3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5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4910080010</w:t>
            </w:r>
          </w:p>
        </w:tc>
        <w:tc>
          <w:tcPr>
            <w:tcW w:w="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1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sz w:val="12"/>
                <w:szCs w:val="12"/>
              </w:rPr>
              <w:t>170000</w:t>
            </w:r>
          </w:p>
        </w:tc>
      </w:tr>
    </w:tbl>
    <w:p w:rsidR="002B2F63" w:rsidRPr="002B2F63" w:rsidRDefault="002B2F63" w:rsidP="002B2F63">
      <w:pPr>
        <w:spacing w:line="180" w:lineRule="exact"/>
        <w:rPr>
          <w:sz w:val="12"/>
          <w:szCs w:val="12"/>
        </w:rPr>
      </w:pPr>
      <w:r w:rsidRPr="002B2F63">
        <w:rPr>
          <w:rFonts w:ascii="Arial" w:eastAsia="Arial" w:hAnsi="Arial" w:cs="Arial"/>
          <w:bCs/>
          <w:sz w:val="12"/>
          <w:szCs w:val="12"/>
        </w:rPr>
        <w:t xml:space="preserve"> </w:t>
      </w:r>
    </w:p>
    <w:p w:rsidR="002B2F63" w:rsidRPr="002B2F63" w:rsidRDefault="002B2F63" w:rsidP="002B2F63">
      <w:pPr>
        <w:spacing w:line="180" w:lineRule="exact"/>
        <w:rPr>
          <w:rFonts w:ascii="Arial" w:eastAsia="Arial" w:hAnsi="Arial" w:cs="Arial"/>
          <w:bCs/>
          <w:sz w:val="12"/>
          <w:szCs w:val="12"/>
        </w:rPr>
      </w:pPr>
    </w:p>
    <w:p w:rsidR="002B2F63" w:rsidRPr="002B2F63" w:rsidRDefault="002B2F63" w:rsidP="002B2F63">
      <w:pPr>
        <w:spacing w:line="180" w:lineRule="exact"/>
        <w:rPr>
          <w:rFonts w:ascii="Arial" w:eastAsia="Arial" w:hAnsi="Arial" w:cs="Arial"/>
          <w:bCs/>
          <w:sz w:val="12"/>
          <w:szCs w:val="12"/>
        </w:rPr>
      </w:pPr>
    </w:p>
    <w:p w:rsidR="002B2F63" w:rsidRPr="002B2F63" w:rsidRDefault="002B2F63" w:rsidP="002B2F63">
      <w:pPr>
        <w:spacing w:line="180" w:lineRule="exact"/>
        <w:rPr>
          <w:rFonts w:ascii="Arial" w:eastAsia="Arial" w:hAnsi="Arial" w:cs="Arial"/>
          <w:bCs/>
          <w:sz w:val="12"/>
          <w:szCs w:val="12"/>
        </w:rPr>
      </w:pPr>
    </w:p>
    <w:p w:rsidR="002B2F63" w:rsidRPr="002B2F63" w:rsidRDefault="002B2F63" w:rsidP="002B2F63">
      <w:pPr>
        <w:pStyle w:val="4"/>
        <w:numPr>
          <w:ilvl w:val="3"/>
          <w:numId w:val="4"/>
        </w:numPr>
        <w:suppressAutoHyphens/>
        <w:ind w:left="0" w:firstLine="0"/>
        <w:jc w:val="right"/>
        <w:rPr>
          <w:sz w:val="12"/>
          <w:szCs w:val="12"/>
        </w:rPr>
      </w:pPr>
      <w:r w:rsidRPr="002B2F63">
        <w:rPr>
          <w:rFonts w:ascii="Arial" w:hAnsi="Arial" w:cs="Arial"/>
          <w:b w:val="0"/>
          <w:bCs/>
          <w:sz w:val="12"/>
          <w:szCs w:val="12"/>
        </w:rPr>
        <w:t>Приложение 7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2B2F63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депутатов</w:t>
      </w:r>
    </w:p>
    <w:p w:rsidR="002B2F63" w:rsidRPr="002B2F63" w:rsidRDefault="002B2F63" w:rsidP="002B2F63">
      <w:pPr>
        <w:pStyle w:val="1"/>
        <w:numPr>
          <w:ilvl w:val="0"/>
          <w:numId w:val="4"/>
        </w:numPr>
        <w:tabs>
          <w:tab w:val="clear" w:pos="180"/>
          <w:tab w:val="clear" w:pos="360"/>
        </w:tabs>
        <w:suppressAutoHyphens/>
        <w:ind w:left="0" w:firstLine="0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bCs w:val="0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bCs w:val="0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pStyle w:val="a5"/>
        <w:jc w:val="right"/>
        <w:rPr>
          <w:sz w:val="12"/>
          <w:szCs w:val="12"/>
        </w:rPr>
      </w:pPr>
      <w:proofErr w:type="gramStart"/>
      <w:r w:rsidRPr="002B2F63">
        <w:rPr>
          <w:rFonts w:ascii="Arial" w:hAnsi="Arial" w:cs="Arial"/>
          <w:bCs/>
          <w:iCs/>
          <w:sz w:val="12"/>
          <w:szCs w:val="12"/>
        </w:rPr>
        <w:t>от  «</w:t>
      </w:r>
      <w:proofErr w:type="gramEnd"/>
      <w:r w:rsidRPr="002B2F63">
        <w:rPr>
          <w:rFonts w:ascii="Arial" w:hAnsi="Arial" w:cs="Arial"/>
          <w:bCs/>
          <w:iCs/>
          <w:sz w:val="12"/>
          <w:szCs w:val="12"/>
        </w:rPr>
        <w:t xml:space="preserve">    » ___________  2022 года №____</w:t>
      </w:r>
    </w:p>
    <w:p w:rsidR="002B2F63" w:rsidRPr="002B2F63" w:rsidRDefault="002B2F63" w:rsidP="002B2F63">
      <w:pPr>
        <w:pStyle w:val="a5"/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Программа </w:t>
      </w:r>
      <w:proofErr w:type="gramStart"/>
      <w:r w:rsidRPr="002B2F63">
        <w:rPr>
          <w:rFonts w:ascii="Arial" w:hAnsi="Arial" w:cs="Arial"/>
          <w:sz w:val="12"/>
          <w:szCs w:val="12"/>
        </w:rPr>
        <w:t>муниципальных  внутренних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заимствований </w:t>
      </w:r>
    </w:p>
    <w:p w:rsidR="002B2F63" w:rsidRPr="002B2F63" w:rsidRDefault="002B2F63" w:rsidP="002B2F63">
      <w:pPr>
        <w:pStyle w:val="a5"/>
        <w:jc w:val="center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2023 год</w:t>
      </w:r>
    </w:p>
    <w:p w:rsidR="002B2F63" w:rsidRPr="002B2F63" w:rsidRDefault="002B2F63" w:rsidP="002B2F63">
      <w:pPr>
        <w:pStyle w:val="a5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7654"/>
        <w:gridCol w:w="2705"/>
      </w:tblGrid>
      <w:tr w:rsidR="002B2F63" w:rsidRPr="002B2F63" w:rsidTr="002C4230">
        <w:trPr>
          <w:trHeight w:val="183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2B2F63" w:rsidRPr="002B2F63" w:rsidTr="002C4230"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Кредиты от кредитных организаций, полученные бюджетом </w:t>
            </w:r>
            <w:proofErr w:type="spellStart"/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сельского поселения</w:t>
            </w:r>
          </w:p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</w:t>
            </w:r>
          </w:p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основной суммы долга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313412</w:t>
            </w:r>
          </w:p>
          <w:p w:rsidR="002B2F63" w:rsidRPr="002B2F63" w:rsidRDefault="002B2F63" w:rsidP="002C4230">
            <w:pPr>
              <w:pStyle w:val="a5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313412</w:t>
            </w:r>
          </w:p>
          <w:p w:rsidR="002B2F63" w:rsidRPr="002B2F63" w:rsidRDefault="002B2F63" w:rsidP="002C4230">
            <w:pPr>
              <w:pStyle w:val="a5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</w:tr>
    </w:tbl>
    <w:p w:rsidR="002B2F63" w:rsidRPr="002B2F63" w:rsidRDefault="002B2F63" w:rsidP="002B2F63">
      <w:pPr>
        <w:pStyle w:val="4"/>
        <w:numPr>
          <w:ilvl w:val="3"/>
          <w:numId w:val="4"/>
        </w:numPr>
        <w:tabs>
          <w:tab w:val="clear" w:pos="0"/>
        </w:tabs>
        <w:suppressAutoHyphens/>
        <w:ind w:left="0" w:firstLine="0"/>
        <w:rPr>
          <w:rFonts w:ascii="Arial" w:eastAsia="Arial" w:hAnsi="Arial" w:cs="Arial"/>
          <w:b w:val="0"/>
          <w:bCs/>
          <w:sz w:val="12"/>
          <w:szCs w:val="12"/>
        </w:rPr>
      </w:pPr>
    </w:p>
    <w:p w:rsidR="002B2F63" w:rsidRPr="002B2F63" w:rsidRDefault="002B2F63" w:rsidP="002B2F63">
      <w:pPr>
        <w:pStyle w:val="4"/>
        <w:numPr>
          <w:ilvl w:val="3"/>
          <w:numId w:val="4"/>
        </w:numPr>
        <w:tabs>
          <w:tab w:val="clear" w:pos="0"/>
        </w:tabs>
        <w:suppressAutoHyphens/>
        <w:ind w:left="0" w:firstLine="0"/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b w:val="0"/>
          <w:bCs/>
          <w:sz w:val="12"/>
          <w:szCs w:val="12"/>
        </w:rPr>
        <w:t xml:space="preserve">                                                                                                           </w:t>
      </w:r>
    </w:p>
    <w:p w:rsidR="002B2F63" w:rsidRPr="002B2F63" w:rsidRDefault="002B2F63" w:rsidP="002B2F63">
      <w:pPr>
        <w:pStyle w:val="4"/>
        <w:numPr>
          <w:ilvl w:val="3"/>
          <w:numId w:val="4"/>
        </w:numPr>
        <w:suppressAutoHyphens/>
        <w:ind w:left="0" w:firstLine="0"/>
        <w:jc w:val="right"/>
        <w:rPr>
          <w:sz w:val="12"/>
          <w:szCs w:val="12"/>
        </w:rPr>
      </w:pPr>
      <w:r w:rsidRPr="002B2F63">
        <w:rPr>
          <w:rFonts w:ascii="Arial" w:hAnsi="Arial" w:cs="Arial"/>
          <w:b w:val="0"/>
          <w:bCs/>
          <w:sz w:val="12"/>
          <w:szCs w:val="12"/>
        </w:rPr>
        <w:t>Приложение 8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2B2F63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депутатов</w:t>
      </w:r>
    </w:p>
    <w:p w:rsidR="002B2F63" w:rsidRPr="002B2F63" w:rsidRDefault="002B2F63" w:rsidP="002B2F63">
      <w:pPr>
        <w:pStyle w:val="1"/>
        <w:numPr>
          <w:ilvl w:val="0"/>
          <w:numId w:val="4"/>
        </w:numPr>
        <w:tabs>
          <w:tab w:val="clear" w:pos="180"/>
          <w:tab w:val="clear" w:pos="360"/>
        </w:tabs>
        <w:suppressAutoHyphens/>
        <w:ind w:left="0" w:firstLine="0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bCs w:val="0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bCs w:val="0"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pStyle w:val="a5"/>
        <w:jc w:val="right"/>
        <w:rPr>
          <w:sz w:val="12"/>
          <w:szCs w:val="12"/>
        </w:rPr>
      </w:pPr>
      <w:proofErr w:type="gramStart"/>
      <w:r w:rsidRPr="002B2F63">
        <w:rPr>
          <w:rFonts w:ascii="Arial" w:hAnsi="Arial" w:cs="Arial"/>
          <w:bCs/>
          <w:iCs/>
          <w:sz w:val="12"/>
          <w:szCs w:val="12"/>
        </w:rPr>
        <w:t>от  «</w:t>
      </w:r>
      <w:proofErr w:type="gramEnd"/>
      <w:r w:rsidRPr="002B2F63">
        <w:rPr>
          <w:rFonts w:ascii="Arial" w:hAnsi="Arial" w:cs="Arial"/>
          <w:bCs/>
          <w:iCs/>
          <w:sz w:val="12"/>
          <w:szCs w:val="12"/>
        </w:rPr>
        <w:t xml:space="preserve">   » __________ 2022 года №____</w:t>
      </w:r>
    </w:p>
    <w:p w:rsidR="002B2F63" w:rsidRPr="002B2F63" w:rsidRDefault="002B2F63" w:rsidP="002B2F63">
      <w:pPr>
        <w:pStyle w:val="a5"/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Программа </w:t>
      </w:r>
      <w:proofErr w:type="gramStart"/>
      <w:r w:rsidRPr="002B2F63">
        <w:rPr>
          <w:rFonts w:ascii="Arial" w:hAnsi="Arial" w:cs="Arial"/>
          <w:sz w:val="12"/>
          <w:szCs w:val="12"/>
        </w:rPr>
        <w:t>муниципальных  внутренних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заимствований </w:t>
      </w:r>
    </w:p>
    <w:p w:rsidR="002B2F63" w:rsidRPr="002B2F63" w:rsidRDefault="002B2F63" w:rsidP="002B2F63">
      <w:pPr>
        <w:pStyle w:val="a5"/>
        <w:jc w:val="center"/>
        <w:rPr>
          <w:sz w:val="12"/>
          <w:szCs w:val="12"/>
        </w:rPr>
      </w:pPr>
      <w:proofErr w:type="spellStart"/>
      <w:r w:rsidRPr="002B2F63">
        <w:rPr>
          <w:rFonts w:ascii="Arial" w:hAnsi="Arial" w:cs="Arial"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sz w:val="12"/>
          <w:szCs w:val="12"/>
        </w:rPr>
        <w:t xml:space="preserve"> сельского поселения на плановый период 2024 и 2025 годов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7537"/>
        <w:gridCol w:w="1418"/>
        <w:gridCol w:w="1295"/>
      </w:tblGrid>
      <w:tr w:rsidR="002B2F63" w:rsidRPr="002B2F63" w:rsidTr="002C4230">
        <w:trPr>
          <w:cantSplit/>
          <w:trHeight w:val="184"/>
        </w:trPr>
        <w:tc>
          <w:tcPr>
            <w:tcW w:w="75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2B2F63" w:rsidRPr="002B2F63" w:rsidTr="002C4230">
        <w:trPr>
          <w:cantSplit/>
          <w:trHeight w:val="279"/>
        </w:trPr>
        <w:tc>
          <w:tcPr>
            <w:tcW w:w="753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2024 год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2025 год</w:t>
            </w:r>
          </w:p>
        </w:tc>
      </w:tr>
      <w:tr w:rsidR="002B2F63" w:rsidRPr="002B2F63" w:rsidTr="002C4230">
        <w:tc>
          <w:tcPr>
            <w:tcW w:w="7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Кредиты от кредитных организаций, полученные бюджетом </w:t>
            </w:r>
            <w:proofErr w:type="spellStart"/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сельского поселения</w:t>
            </w:r>
          </w:p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</w:t>
            </w:r>
          </w:p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556837</w:t>
            </w:r>
          </w:p>
          <w:p w:rsidR="002B2F63" w:rsidRPr="002B2F63" w:rsidRDefault="002B2F63" w:rsidP="002C4230">
            <w:pPr>
              <w:pStyle w:val="a5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870249</w:t>
            </w: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-313412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698164</w:t>
            </w:r>
          </w:p>
          <w:p w:rsidR="002B2F63" w:rsidRPr="002B2F63" w:rsidRDefault="002B2F63" w:rsidP="002C4230">
            <w:pPr>
              <w:pStyle w:val="a5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1568413</w:t>
            </w: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-870249</w:t>
            </w:r>
          </w:p>
        </w:tc>
      </w:tr>
    </w:tbl>
    <w:p w:rsidR="002B2F63" w:rsidRPr="002B2F63" w:rsidRDefault="002B2F63" w:rsidP="002B2F63">
      <w:pPr>
        <w:pStyle w:val="4"/>
        <w:numPr>
          <w:ilvl w:val="3"/>
          <w:numId w:val="4"/>
        </w:numPr>
        <w:tabs>
          <w:tab w:val="clear" w:pos="0"/>
        </w:tabs>
        <w:suppressAutoHyphens/>
        <w:ind w:left="0" w:firstLine="0"/>
        <w:jc w:val="right"/>
        <w:rPr>
          <w:rFonts w:ascii="Arial" w:hAnsi="Arial" w:cs="Arial"/>
          <w:b w:val="0"/>
          <w:bCs/>
          <w:sz w:val="12"/>
          <w:szCs w:val="12"/>
        </w:rPr>
      </w:pPr>
    </w:p>
    <w:p w:rsidR="002B2F63" w:rsidRPr="002B2F63" w:rsidRDefault="002B2F63" w:rsidP="002B2F63">
      <w:pPr>
        <w:rPr>
          <w:rFonts w:ascii="Arial" w:hAnsi="Arial" w:cs="Arial"/>
          <w:b/>
          <w:bCs/>
          <w:sz w:val="12"/>
          <w:szCs w:val="12"/>
        </w:rPr>
      </w:pPr>
    </w:p>
    <w:p w:rsidR="002B2F63" w:rsidRPr="002B2F63" w:rsidRDefault="002B2F63" w:rsidP="002B2F63">
      <w:pPr>
        <w:pStyle w:val="4"/>
        <w:numPr>
          <w:ilvl w:val="3"/>
          <w:numId w:val="4"/>
        </w:numPr>
        <w:suppressAutoHyphens/>
        <w:ind w:left="0" w:firstLine="0"/>
        <w:jc w:val="right"/>
        <w:rPr>
          <w:sz w:val="12"/>
          <w:szCs w:val="12"/>
        </w:rPr>
      </w:pPr>
      <w:r w:rsidRPr="002B2F63">
        <w:rPr>
          <w:rFonts w:ascii="Arial" w:hAnsi="Arial" w:cs="Arial"/>
          <w:b w:val="0"/>
          <w:bCs/>
          <w:sz w:val="12"/>
          <w:szCs w:val="12"/>
        </w:rPr>
        <w:t>Приложение 9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2B2F63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2B2F63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депутатов</w:t>
      </w:r>
      <w:r w:rsidRPr="002B2F63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2B2F63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pStyle w:val="a5"/>
        <w:jc w:val="right"/>
        <w:rPr>
          <w:sz w:val="12"/>
          <w:szCs w:val="12"/>
        </w:rPr>
      </w:pPr>
      <w:r w:rsidRPr="002B2F63">
        <w:rPr>
          <w:rFonts w:ascii="Arial" w:hAnsi="Arial" w:cs="Arial"/>
          <w:bCs/>
          <w:iCs/>
          <w:sz w:val="12"/>
          <w:szCs w:val="12"/>
        </w:rPr>
        <w:t xml:space="preserve">от </w:t>
      </w:r>
      <w:proofErr w:type="gramStart"/>
      <w:r w:rsidRPr="002B2F63">
        <w:rPr>
          <w:rFonts w:ascii="Arial" w:hAnsi="Arial" w:cs="Arial"/>
          <w:bCs/>
          <w:iCs/>
          <w:sz w:val="12"/>
          <w:szCs w:val="12"/>
        </w:rPr>
        <w:t xml:space="preserve">«  </w:t>
      </w:r>
      <w:proofErr w:type="gramEnd"/>
      <w:r w:rsidRPr="002B2F63">
        <w:rPr>
          <w:rFonts w:ascii="Arial" w:hAnsi="Arial" w:cs="Arial"/>
          <w:bCs/>
          <w:iCs/>
          <w:sz w:val="12"/>
          <w:szCs w:val="12"/>
        </w:rPr>
        <w:t xml:space="preserve"> » __________ 2022 года №____  </w:t>
      </w:r>
    </w:p>
    <w:p w:rsidR="002B2F63" w:rsidRPr="002B2F63" w:rsidRDefault="002B2F63" w:rsidP="002B2F63">
      <w:pPr>
        <w:pStyle w:val="a5"/>
        <w:rPr>
          <w:rFonts w:ascii="Arial" w:hAnsi="Arial" w:cs="Arial"/>
          <w:bCs/>
          <w:iCs/>
          <w:sz w:val="12"/>
          <w:szCs w:val="12"/>
        </w:rPr>
      </w:pPr>
    </w:p>
    <w:p w:rsidR="002B2F63" w:rsidRPr="002B2F63" w:rsidRDefault="002B2F63" w:rsidP="002B2F63">
      <w:pPr>
        <w:pStyle w:val="a5"/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Источники финансирования дефицита бюджета сельского поселения на 2023 год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85"/>
      </w:tblGrid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2B2F63">
              <w:rPr>
                <w:rFonts w:ascii="Arial" w:hAnsi="Arial" w:cs="Arial"/>
                <w:sz w:val="12"/>
                <w:szCs w:val="12"/>
                <w:lang w:val="en-US"/>
              </w:rPr>
              <w:t>руб</w:t>
            </w:r>
            <w:proofErr w:type="spellEnd"/>
            <w:r w:rsidRPr="002B2F63">
              <w:rPr>
                <w:rFonts w:ascii="Arial" w:hAnsi="Arial" w:cs="Arial"/>
                <w:sz w:val="12"/>
                <w:szCs w:val="12"/>
              </w:rPr>
              <w:t>лей</w:t>
            </w:r>
          </w:p>
        </w:tc>
      </w:tr>
      <w:tr w:rsidR="002B2F63" w:rsidRPr="002B2F63" w:rsidTr="002B2F63">
        <w:trPr>
          <w:trHeight w:val="265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313412</w:t>
            </w:r>
          </w:p>
        </w:tc>
      </w:tr>
      <w:tr w:rsidR="002B2F63" w:rsidRPr="002B2F63" w:rsidTr="002B2F63">
        <w:trPr>
          <w:trHeight w:val="284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313412</w:t>
            </w:r>
          </w:p>
        </w:tc>
      </w:tr>
      <w:tr w:rsidR="002B2F63" w:rsidRPr="002B2F63" w:rsidTr="002B2F63">
        <w:trPr>
          <w:trHeight w:val="27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313412</w:t>
            </w:r>
          </w:p>
        </w:tc>
      </w:tr>
      <w:tr w:rsidR="002B2F63" w:rsidRPr="002B2F63" w:rsidTr="002B2F63">
        <w:trPr>
          <w:trHeight w:val="42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313412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  <w:tr w:rsidR="002B2F63" w:rsidRPr="002B2F63" w:rsidTr="002C423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9774602</w:t>
            </w:r>
          </w:p>
        </w:tc>
      </w:tr>
    </w:tbl>
    <w:p w:rsidR="002B2F63" w:rsidRPr="002B2F63" w:rsidRDefault="002B2F63" w:rsidP="002B2F63">
      <w:pPr>
        <w:pStyle w:val="a5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pStyle w:val="4"/>
        <w:numPr>
          <w:ilvl w:val="3"/>
          <w:numId w:val="4"/>
        </w:numPr>
        <w:suppressAutoHyphens/>
        <w:ind w:left="0" w:firstLine="0"/>
        <w:jc w:val="right"/>
        <w:rPr>
          <w:sz w:val="12"/>
          <w:szCs w:val="12"/>
        </w:rPr>
      </w:pPr>
      <w:r w:rsidRPr="002B2F63">
        <w:rPr>
          <w:rFonts w:ascii="Arial" w:hAnsi="Arial" w:cs="Arial"/>
          <w:b w:val="0"/>
          <w:bCs/>
          <w:sz w:val="12"/>
          <w:szCs w:val="12"/>
        </w:rPr>
        <w:t>Приложение 10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2B2F63">
        <w:rPr>
          <w:rFonts w:ascii="Arial" w:hAnsi="Arial" w:cs="Arial"/>
          <w:sz w:val="12"/>
          <w:szCs w:val="12"/>
        </w:rPr>
        <w:t xml:space="preserve">к </w:t>
      </w:r>
      <w:proofErr w:type="gramStart"/>
      <w:r w:rsidRPr="002B2F63">
        <w:rPr>
          <w:rFonts w:ascii="Arial" w:hAnsi="Arial" w:cs="Arial"/>
          <w:sz w:val="12"/>
          <w:szCs w:val="12"/>
        </w:rPr>
        <w:t>решению  Совета</w:t>
      </w:r>
      <w:proofErr w:type="gramEnd"/>
      <w:r w:rsidRPr="002B2F63">
        <w:rPr>
          <w:rFonts w:ascii="Arial" w:hAnsi="Arial" w:cs="Arial"/>
          <w:sz w:val="12"/>
          <w:szCs w:val="12"/>
        </w:rPr>
        <w:t xml:space="preserve">  депутатов</w:t>
      </w:r>
      <w:r w:rsidRPr="002B2F63">
        <w:rPr>
          <w:rFonts w:ascii="Arial" w:hAnsi="Arial" w:cs="Arial"/>
          <w:bCs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2B2F63">
        <w:rPr>
          <w:rFonts w:ascii="Arial" w:hAnsi="Arial" w:cs="Arial"/>
          <w:bCs/>
          <w:sz w:val="12"/>
          <w:szCs w:val="12"/>
        </w:rPr>
        <w:t>Ореховского</w:t>
      </w:r>
      <w:proofErr w:type="spellEnd"/>
      <w:r w:rsidRPr="002B2F63">
        <w:rPr>
          <w:rFonts w:ascii="Arial" w:hAnsi="Arial" w:cs="Arial"/>
          <w:bCs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2B2F63" w:rsidRPr="002B2F63" w:rsidRDefault="002B2F63" w:rsidP="002B2F63">
      <w:pPr>
        <w:jc w:val="right"/>
        <w:rPr>
          <w:sz w:val="12"/>
          <w:szCs w:val="12"/>
        </w:rPr>
      </w:pPr>
      <w:r w:rsidRPr="002B2F63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</w:t>
      </w:r>
      <w:r w:rsidRPr="002B2F63">
        <w:rPr>
          <w:rFonts w:ascii="Arial" w:hAnsi="Arial" w:cs="Arial"/>
          <w:sz w:val="12"/>
          <w:szCs w:val="12"/>
        </w:rPr>
        <w:t>Костромской области</w:t>
      </w:r>
    </w:p>
    <w:p w:rsidR="002B2F63" w:rsidRPr="002B2F63" w:rsidRDefault="002B2F63" w:rsidP="002B2F63">
      <w:pPr>
        <w:pStyle w:val="a5"/>
        <w:jc w:val="right"/>
        <w:rPr>
          <w:sz w:val="12"/>
          <w:szCs w:val="12"/>
        </w:rPr>
      </w:pPr>
      <w:r w:rsidRPr="002B2F63">
        <w:rPr>
          <w:rFonts w:ascii="Arial" w:hAnsi="Arial" w:cs="Arial"/>
          <w:bCs/>
          <w:iCs/>
          <w:sz w:val="12"/>
          <w:szCs w:val="12"/>
        </w:rPr>
        <w:t xml:space="preserve">от </w:t>
      </w:r>
      <w:proofErr w:type="gramStart"/>
      <w:r w:rsidRPr="002B2F63">
        <w:rPr>
          <w:rFonts w:ascii="Arial" w:hAnsi="Arial" w:cs="Arial"/>
          <w:bCs/>
          <w:iCs/>
          <w:sz w:val="12"/>
          <w:szCs w:val="12"/>
        </w:rPr>
        <w:t xml:space="preserve">«  </w:t>
      </w:r>
      <w:proofErr w:type="gramEnd"/>
      <w:r w:rsidRPr="002B2F63">
        <w:rPr>
          <w:rFonts w:ascii="Arial" w:hAnsi="Arial" w:cs="Arial"/>
          <w:bCs/>
          <w:iCs/>
          <w:sz w:val="12"/>
          <w:szCs w:val="12"/>
        </w:rPr>
        <w:t xml:space="preserve"> » __________ 2022 года №____  </w:t>
      </w:r>
    </w:p>
    <w:p w:rsidR="002B2F63" w:rsidRPr="002B2F63" w:rsidRDefault="002B2F63" w:rsidP="002B2F63">
      <w:pPr>
        <w:pStyle w:val="a5"/>
        <w:rPr>
          <w:rFonts w:ascii="Arial" w:hAnsi="Arial" w:cs="Arial"/>
          <w:bCs/>
          <w:iCs/>
          <w:sz w:val="12"/>
          <w:szCs w:val="12"/>
        </w:rPr>
      </w:pPr>
    </w:p>
    <w:p w:rsidR="002B2F63" w:rsidRPr="002B2F63" w:rsidRDefault="002B2F63" w:rsidP="002B2F63">
      <w:pPr>
        <w:pStyle w:val="a5"/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 xml:space="preserve">Источники финансирования дефицита бюджета сельского поселения </w:t>
      </w:r>
    </w:p>
    <w:p w:rsidR="002B2F63" w:rsidRPr="002B2F63" w:rsidRDefault="002B2F63" w:rsidP="002B2F63">
      <w:pPr>
        <w:pStyle w:val="a5"/>
        <w:jc w:val="center"/>
        <w:rPr>
          <w:sz w:val="12"/>
          <w:szCs w:val="12"/>
        </w:rPr>
      </w:pPr>
      <w:r w:rsidRPr="002B2F63">
        <w:rPr>
          <w:rFonts w:ascii="Arial" w:hAnsi="Arial" w:cs="Arial"/>
          <w:sz w:val="12"/>
          <w:szCs w:val="12"/>
        </w:rPr>
        <w:t>на плановый период 2024 и 2025 годов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976"/>
        <w:gridCol w:w="4678"/>
        <w:gridCol w:w="1276"/>
        <w:gridCol w:w="1445"/>
      </w:tblGrid>
      <w:tr w:rsidR="002B2F63" w:rsidRPr="002B2F63" w:rsidTr="002C4230">
        <w:trPr>
          <w:cantSplit/>
          <w:trHeight w:val="250"/>
        </w:trPr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2B2F63" w:rsidRPr="002B2F63" w:rsidTr="002B2F63">
        <w:trPr>
          <w:cantSplit/>
          <w:trHeight w:val="117"/>
        </w:trPr>
        <w:tc>
          <w:tcPr>
            <w:tcW w:w="29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2024 год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2025 год</w:t>
            </w:r>
          </w:p>
        </w:tc>
      </w:tr>
      <w:tr w:rsidR="002B2F63" w:rsidRPr="002B2F63" w:rsidTr="002C4230">
        <w:trPr>
          <w:trHeight w:val="554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556837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698164</w:t>
            </w:r>
          </w:p>
        </w:tc>
      </w:tr>
      <w:tr w:rsidR="002B2F63" w:rsidRPr="002B2F63" w:rsidTr="002B2F63">
        <w:trPr>
          <w:trHeight w:val="256"/>
        </w:trPr>
        <w:tc>
          <w:tcPr>
            <w:tcW w:w="29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556837</w:t>
            </w: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698164</w:t>
            </w:r>
          </w:p>
        </w:tc>
      </w:tr>
      <w:tr w:rsidR="002B2F63" w:rsidRPr="002B2F63" w:rsidTr="002C4230">
        <w:trPr>
          <w:trHeight w:val="536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lastRenderedPageBreak/>
              <w:t>01 02 00 00 00 0000 700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870249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1568413</w:t>
            </w:r>
          </w:p>
        </w:tc>
      </w:tr>
      <w:tr w:rsidR="002B2F63" w:rsidRPr="002B2F63" w:rsidTr="002B2F63">
        <w:trPr>
          <w:trHeight w:val="430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color w:val="000000"/>
                <w:sz w:val="12"/>
                <w:szCs w:val="1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870249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1568413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01 02 00 00 00 0000 800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-313412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-870249</w:t>
            </w:r>
          </w:p>
        </w:tc>
      </w:tr>
      <w:tr w:rsidR="002B2F63" w:rsidRPr="002B2F63" w:rsidTr="002C4230">
        <w:tc>
          <w:tcPr>
            <w:tcW w:w="29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01 02 00 00 00 0000 810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Погашение кредитов от кредитных </w:t>
            </w:r>
            <w:proofErr w:type="gramStart"/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-313412</w:t>
            </w: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-870249</w:t>
            </w:r>
          </w:p>
        </w:tc>
      </w:tr>
      <w:tr w:rsidR="002B2F63" w:rsidRPr="002B2F63" w:rsidTr="002C4230">
        <w:tc>
          <w:tcPr>
            <w:tcW w:w="29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</w:t>
            </w: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01 05 00 00  00 0000 500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-10909233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-10909233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-10909233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-10909233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10909233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10909233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10909233</w:t>
            </w:r>
          </w:p>
        </w:tc>
      </w:tr>
      <w:tr w:rsidR="002B2F63" w:rsidRPr="002B2F63" w:rsidTr="002C4230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9714069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2F63" w:rsidRPr="002B2F63" w:rsidRDefault="002B2F63" w:rsidP="002C4230">
            <w:pPr>
              <w:pStyle w:val="a5"/>
              <w:jc w:val="center"/>
              <w:rPr>
                <w:sz w:val="12"/>
                <w:szCs w:val="12"/>
              </w:rPr>
            </w:pPr>
            <w:r w:rsidRPr="002B2F63">
              <w:rPr>
                <w:rFonts w:ascii="Arial" w:hAnsi="Arial" w:cs="Arial"/>
                <w:sz w:val="12"/>
                <w:szCs w:val="12"/>
              </w:rPr>
              <w:t>10909233</w:t>
            </w:r>
          </w:p>
        </w:tc>
      </w:tr>
    </w:tbl>
    <w:p w:rsidR="002B2F63" w:rsidRPr="002B2F63" w:rsidRDefault="002B2F63" w:rsidP="002B2F63">
      <w:pPr>
        <w:pStyle w:val="a5"/>
        <w:rPr>
          <w:rFonts w:ascii="Arial" w:hAnsi="Arial" w:cs="Arial"/>
          <w:sz w:val="12"/>
          <w:szCs w:val="12"/>
        </w:rPr>
      </w:pPr>
    </w:p>
    <w:p w:rsidR="002B2F63" w:rsidRPr="002B2F63" w:rsidRDefault="002B2F63" w:rsidP="002B2F63">
      <w:pPr>
        <w:pStyle w:val="1f6"/>
        <w:keepNext/>
        <w:keepLines/>
        <w:shd w:val="clear" w:color="auto" w:fill="auto"/>
        <w:spacing w:after="0" w:line="240" w:lineRule="auto"/>
        <w:ind w:firstLine="0"/>
        <w:rPr>
          <w:bCs w:val="0"/>
          <w:sz w:val="12"/>
          <w:szCs w:val="12"/>
        </w:rPr>
      </w:pPr>
      <w:r w:rsidRPr="002B2F63">
        <w:rPr>
          <w:bCs w:val="0"/>
          <w:sz w:val="12"/>
          <w:szCs w:val="12"/>
        </w:rPr>
        <w:t xml:space="preserve">       Основные направления бюджетной и налоговой политики </w:t>
      </w:r>
    </w:p>
    <w:p w:rsidR="002B2F63" w:rsidRPr="002B2F63" w:rsidRDefault="002B2F63" w:rsidP="002B2F63">
      <w:pPr>
        <w:pStyle w:val="1f6"/>
        <w:keepNext/>
        <w:keepLines/>
        <w:shd w:val="clear" w:color="auto" w:fill="auto"/>
        <w:spacing w:after="0" w:line="240" w:lineRule="auto"/>
        <w:ind w:firstLine="0"/>
        <w:rPr>
          <w:bCs w:val="0"/>
          <w:sz w:val="12"/>
          <w:szCs w:val="12"/>
        </w:rPr>
      </w:pPr>
      <w:proofErr w:type="spellStart"/>
      <w:r w:rsidRPr="002B2F63">
        <w:rPr>
          <w:bCs w:val="0"/>
          <w:sz w:val="12"/>
          <w:szCs w:val="12"/>
        </w:rPr>
        <w:t>Ореховского</w:t>
      </w:r>
      <w:proofErr w:type="spellEnd"/>
      <w:r w:rsidRPr="002B2F63">
        <w:rPr>
          <w:bCs w:val="0"/>
          <w:sz w:val="12"/>
          <w:szCs w:val="12"/>
        </w:rPr>
        <w:t xml:space="preserve"> сельского поселения Галичского муниципального района </w:t>
      </w:r>
    </w:p>
    <w:p w:rsidR="002B2F63" w:rsidRPr="002B2F63" w:rsidRDefault="002B2F63" w:rsidP="002B2F63">
      <w:pPr>
        <w:pStyle w:val="1f6"/>
        <w:keepNext/>
        <w:keepLines/>
        <w:shd w:val="clear" w:color="auto" w:fill="auto"/>
        <w:spacing w:after="0" w:line="240" w:lineRule="auto"/>
        <w:ind w:firstLine="0"/>
        <w:rPr>
          <w:sz w:val="12"/>
          <w:szCs w:val="12"/>
        </w:rPr>
      </w:pPr>
      <w:r w:rsidRPr="002B2F63">
        <w:rPr>
          <w:sz w:val="12"/>
          <w:szCs w:val="12"/>
        </w:rPr>
        <w:t>на 2023 год и на плановый период 2024 и 2025 годов</w:t>
      </w:r>
    </w:p>
    <w:p w:rsidR="002B2F63" w:rsidRPr="002B2F63" w:rsidRDefault="002B2F63" w:rsidP="002B2F63">
      <w:pPr>
        <w:pStyle w:val="1f6"/>
        <w:keepNext/>
        <w:keepLines/>
        <w:shd w:val="clear" w:color="auto" w:fill="auto"/>
        <w:spacing w:after="0" w:line="240" w:lineRule="auto"/>
        <w:ind w:firstLine="0"/>
        <w:rPr>
          <w:bCs w:val="0"/>
          <w:sz w:val="12"/>
          <w:szCs w:val="12"/>
        </w:rPr>
      </w:pPr>
    </w:p>
    <w:p w:rsidR="002B2F63" w:rsidRPr="002B2F63" w:rsidRDefault="002B2F63" w:rsidP="002B2F63">
      <w:pPr>
        <w:pStyle w:val="af9"/>
        <w:numPr>
          <w:ilvl w:val="0"/>
          <w:numId w:val="6"/>
        </w:numPr>
        <w:suppressAutoHyphens/>
        <w:ind w:left="720" w:hanging="360"/>
        <w:jc w:val="center"/>
        <w:rPr>
          <w:sz w:val="12"/>
          <w:szCs w:val="12"/>
        </w:rPr>
      </w:pPr>
      <w:bookmarkStart w:id="5" w:name="bookmark1"/>
      <w:r w:rsidRPr="002B2F63">
        <w:rPr>
          <w:b/>
          <w:sz w:val="12"/>
          <w:szCs w:val="12"/>
        </w:rPr>
        <w:t>Общие положения</w:t>
      </w:r>
      <w:bookmarkEnd w:id="5"/>
    </w:p>
    <w:p w:rsidR="002B2F63" w:rsidRPr="002B2F63" w:rsidRDefault="002B2F63" w:rsidP="002B2F63">
      <w:pPr>
        <w:pStyle w:val="a9"/>
        <w:rPr>
          <w:sz w:val="12"/>
          <w:szCs w:val="12"/>
        </w:rPr>
      </w:pPr>
    </w:p>
    <w:p w:rsidR="002B2F63" w:rsidRPr="002B2F63" w:rsidRDefault="002B2F63" w:rsidP="002B2F63">
      <w:pPr>
        <w:pStyle w:val="af9"/>
        <w:jc w:val="both"/>
        <w:rPr>
          <w:sz w:val="12"/>
          <w:szCs w:val="12"/>
        </w:rPr>
      </w:pPr>
      <w:r w:rsidRPr="002B2F63">
        <w:rPr>
          <w:bCs/>
          <w:sz w:val="12"/>
          <w:szCs w:val="12"/>
        </w:rPr>
        <w:t xml:space="preserve">          Основные направления бюджетной и налоговой политики </w:t>
      </w:r>
      <w:proofErr w:type="spellStart"/>
      <w:r w:rsidRPr="002B2F63">
        <w:rPr>
          <w:bCs/>
          <w:sz w:val="12"/>
          <w:szCs w:val="12"/>
        </w:rPr>
        <w:t>Ореховского</w:t>
      </w:r>
      <w:proofErr w:type="spellEnd"/>
      <w:r w:rsidRPr="002B2F63">
        <w:rPr>
          <w:bCs/>
          <w:sz w:val="12"/>
          <w:szCs w:val="12"/>
        </w:rPr>
        <w:t xml:space="preserve"> сельского поселения Галичского муниципального района </w:t>
      </w:r>
      <w:r w:rsidRPr="002B2F63">
        <w:rPr>
          <w:sz w:val="12"/>
          <w:szCs w:val="12"/>
        </w:rPr>
        <w:t>на 2023 год и на плановый период 2024 и 2025 годов (далее - основные направления бюджетной и налоговой политики) подготовлены в соответствии с требованиями Бюджетного кодекса Российской Федерации.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Бюджетная и налоговая политика сохраняет преемственность приоритетов бюджетных циклов и нацелена на обеспечение устойчивого социально-экономического развития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с учетом национальных целей и стратегических задач развития Российской Федерации на период до 2030 года, определенных Указами Президента Российской Федерации от 7 мая 2018 года № 204 и от 21 июля 2020 года № 474 (далее – Указы Президента Российской Федерации  № 204 и № 474), Посланием Президента Российской Федерации Федеральному Собранию Российской Федерации от 21 апреля 2021 года, а также основными показателями прогноза социально - экономического развития сельского поселения до 2025 года, утвержденными постановлением администрации сельского поселения от  24 ноября 2022 года № 48, приоритеты муниципальных программ сельского поселения. 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Основные направления бюджетной и налоговой политики отражают социально-экономическую ситуацию, сложившуюся в условиях изменения геополитической обстановки и ее влияния на доходную базу сельского поселения, с учетом обязательств сельского поселения, принятых в рамках соглашений с департаментом финансов Костромской области о мерах по социально-экономическому развитию и оздоровлению муниципальных финансов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и ориентированы на создание условий для эффективного управления муниципальными финансами, обеспечивающих сохранение устойчивости бюджетной системы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в среднесрочной и долгосрочной перспективе.   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Исходя из этого, бюджетная и налоговая политика в сельском поселении на 2023 - 2025 годы ориентирована на решение следующих задач: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обеспечение сбалансированности бюджета сельского поселения как базового принципа ответственной бюджетной политики;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формирование устойчивой собственной доходной базы местного бюджета, создание стимулов по ее наращиванию;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создание условий для роста экономики, занятости и доходов населения, развития малого и среднего предпринимательства;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создание условий для привлечения инвестиций в экономику поселения в целях ее устойчивого развития и повышения конкурентоспособности;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формирование благоприятного налогового режима для граждан, обеспечивающего повышение занятости населения и создание предпосылок для легализации бизнеса;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proofErr w:type="spellStart"/>
      <w:r w:rsidRPr="002B2F63">
        <w:rPr>
          <w:sz w:val="12"/>
          <w:szCs w:val="12"/>
        </w:rPr>
        <w:t>приоритизация</w:t>
      </w:r>
      <w:proofErr w:type="spellEnd"/>
      <w:r w:rsidRPr="002B2F63">
        <w:rPr>
          <w:sz w:val="12"/>
          <w:szCs w:val="12"/>
        </w:rPr>
        <w:t xml:space="preserve"> и повышение эффективности бюджетных расходов, формирование гибкой и комплексной системы управления бюджетными расходами, увязанной с системой государственного стратегического </w:t>
      </w:r>
      <w:proofErr w:type="gramStart"/>
      <w:r w:rsidRPr="002B2F63">
        <w:rPr>
          <w:sz w:val="12"/>
          <w:szCs w:val="12"/>
        </w:rPr>
        <w:t>планирования,  проектной</w:t>
      </w:r>
      <w:proofErr w:type="gramEnd"/>
      <w:r w:rsidRPr="002B2F63">
        <w:rPr>
          <w:sz w:val="12"/>
          <w:szCs w:val="12"/>
        </w:rPr>
        <w:t xml:space="preserve"> деятельности с концентрацией финансовых ресурсов на реализации задач, означенных </w:t>
      </w:r>
      <w:hyperlink r:id="rId10" w:history="1">
        <w:r w:rsidRPr="002B2F63">
          <w:rPr>
            <w:rStyle w:val="ad"/>
            <w:sz w:val="12"/>
            <w:szCs w:val="12"/>
          </w:rPr>
          <w:t>Указ</w:t>
        </w:r>
      </w:hyperlink>
      <w:r w:rsidRPr="002B2F63">
        <w:rPr>
          <w:sz w:val="12"/>
          <w:szCs w:val="12"/>
        </w:rPr>
        <w:t>ами Президента Российской Федерации № 204 и № 474;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соблюдение условий Соглашений, заключенных с Департаментом финансов Костромской области, о мерах по социально-экономическому развитию и оздоровлению муниципальных финансов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сохранение социальной направленности бюджета сельского поселения за счет концентрации расходов на приоритетных направлениях, связанных с улучшением качества жизни и повышением благосостояния населения сельского поселения;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повышение качества оказания муниципальных услуг, расширение перечня муниципальных услуг, оказываемых в электронном виде, усиление контроля за качеством и полнотой выполнения муниципальными учреждениями Галичского муниципального района муниципальных заданий на оказание муниципальных услуг (выполнение работ);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развитие механизма реализации общественных инициатив (проектов инициативного бюджетирования);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оказание поддержки реальному сектору экономики;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привлечение внебюджетных источников, а также средств федерального и областного бюджетов, в рамках участия в национальных проектах, федеральных и областных программах;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реализации инфраструктурных проектов;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принятие мер к не возникновению просроченной кредиторской задолженности сельского поселения;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эффективное управление муниципальным долгом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</w:t>
      </w:r>
      <w:proofErr w:type="gramStart"/>
      <w:r w:rsidRPr="002B2F63">
        <w:rPr>
          <w:sz w:val="12"/>
          <w:szCs w:val="12"/>
        </w:rPr>
        <w:t>сельского поселения Галичского муниципального района</w:t>
      </w:r>
      <w:proofErr w:type="gramEnd"/>
      <w:r w:rsidRPr="002B2F63">
        <w:rPr>
          <w:sz w:val="12"/>
          <w:szCs w:val="12"/>
        </w:rPr>
        <w:t xml:space="preserve"> и минимизация расходов на обслуживание долговых обязательств;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повышение эффективности процедур проведения муниципальных закупок;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реализация мероприятий, направленных на повышение финансовой грамотности населения в рамках Стратегии повышения финансовой грамотности в Российской Федерации на 2017-2023 годы.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Мероприятия, направленные на решение данных задач, сосредоточены в Программе оздоровления муниципальных финансов на 2020-2025 годы. 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Бюджетное планирование на предстоящий трехлетний период основывается на базовом варианте сценарных условий прогноза социально-экономического развития сельского поселения на 2023-2025 годы, предполагающего повышение инвестиционной активности предприятий и организаций сельского поселения, восстановительном характере экономического роста в условиях последующего изменения геополитической обстановки. 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Целью основных направлений бюджетной и налоговой политики является определение на ближайший трехлетний период базовых принципов, условий и подходов к формированию проекта бюджета сельского поселения на 2023 год и на плановый период 2024 и 2025 годов, обеспечивающих финансовую устойчивость бюджетной системы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в долгосрочной перспективе.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center"/>
        <w:textAlignment w:val="baseline"/>
        <w:rPr>
          <w:b/>
          <w:spacing w:val="2"/>
          <w:sz w:val="12"/>
          <w:szCs w:val="12"/>
        </w:rPr>
      </w:pPr>
      <w:r w:rsidRPr="002B2F63">
        <w:rPr>
          <w:b/>
          <w:spacing w:val="2"/>
          <w:sz w:val="12"/>
          <w:szCs w:val="12"/>
        </w:rPr>
        <w:t>2. Основные задачи и направления бюджетной политики на 2023 год и на плановый период 2024 и 2025 годов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center"/>
        <w:textAlignment w:val="baseline"/>
        <w:rPr>
          <w:sz w:val="12"/>
          <w:szCs w:val="12"/>
        </w:rPr>
      </w:pPr>
    </w:p>
    <w:p w:rsidR="002B2F63" w:rsidRPr="002B2F63" w:rsidRDefault="002B2F63" w:rsidP="002B2F63">
      <w:pPr>
        <w:shd w:val="clear" w:color="auto" w:fill="FFFFFF"/>
        <w:tabs>
          <w:tab w:val="left" w:pos="426"/>
        </w:tabs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 xml:space="preserve">       Эффективное управление финансами является приоритетом бюджетной политики на период 2023 - 2025 годов, что обусловлено задачей по сохранению устойчивости бюджетной системы сельского поселения.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 xml:space="preserve">Бюджетная политика на предстоящий трехлетний период сохраняет преемственность целей и задач, определенных предшествующим бюджетным периодом, и учитывает изменения </w:t>
      </w:r>
      <w:r w:rsidRPr="002B2F63">
        <w:rPr>
          <w:sz w:val="12"/>
          <w:szCs w:val="12"/>
        </w:rPr>
        <w:t>геополитической обстановки и ее влияния на доходную базу сельского поселения.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Для обеспечения сбалансированности и устойчивости бюджетной системы сельского поселения, при формировании проекта бюджета сельского поселения на 2023 год и на плановый период 2024 и 2025 годов необходимо принять меры, направленные на ограничение дефицита бюджета, что создаст условия для социальной и экономической стабильности в сельском поселении.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Достижение целей муниципальной политики обеспечивается через реализацию муниципальных программ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района. В этой связи необходимо продолжить осуществление мероприятий, направленных на повышение качества планирования и эффективности реализации муниципальных программ, исходя из ожидаемых результатов.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Новые расходные обязательства должны приниматься только по результатам оценки и при наличии ресурсов для их гарантированного исполнения.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целях обеспечения публичности процесса управления общественными финансами будет продолжена работа по реализации мероприятий по обеспечению открытости и прозрачности бюджета сельского поселения и бюджетного процесса для граждан, включая составление брошюры «Бюджет для граждан» и ее размещению в информационно-телекоммуникационной сети «Интернет», публикацию информации на едином портале бюджетной системы Российской Федерации. Информационное взаимодействие и консолидация бюджетного процесса бюджетов всех уровней будет обеспечиваться развитием и расширением функциональных возможностей ГИИС «Электронный бюджет», а также ее интеграцией с другими государственными информационными системами.  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Основными задачами ближайших лет по повышению эффективности бюджетных расходов являются: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обеспечение долгосрочной стабильности и устойчивости бюджета сельского поселения;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улучшение условий жизни населения сельского поселения;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проведение политики сдерживания роста бюджетных расходов при безусловном исполнении законодательно установленных публично-нормативных и иных социально значимых обязательств;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повышение эффективности бюджетных расходов и устойчивости бюджета за счет выявления и сокращения неэффективных затрат, концентрации ресурсов на приоритетных направлениях развития и выполнении публичных обязательств;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оказание поддержки реальному сектору экономики;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повышение открытости бюджетного процесса на муниципальном уровне;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проведение мероприятий по повышению финансовой грамотности населения сельского поселения, способствующих получению различными категориями населения новых знаний, навыков и установок в сфере финансового поведения человека, ведущих к улучшению благосостояния и повышению качества жизни;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lastRenderedPageBreak/>
        <w:t>- дальнейшее совершенствование межбюджетных отношений с муниципальными образованиями муниципального района.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Первоочередными задачами и направлениями бюджетной политики в сельском поселении расходов в ближайшую трехлетку являются: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повышение эффективности бюджетных расходов в целях обеспечения потребностей граждан в качественных и доступных муниципальных услугах;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 xml:space="preserve">- установление </w:t>
      </w:r>
      <w:proofErr w:type="gramStart"/>
      <w:r w:rsidRPr="002B2F63">
        <w:rPr>
          <w:spacing w:val="2"/>
          <w:sz w:val="12"/>
          <w:szCs w:val="12"/>
        </w:rPr>
        <w:t>муниципальных  заданий</w:t>
      </w:r>
      <w:proofErr w:type="gramEnd"/>
      <w:r w:rsidRPr="002B2F63">
        <w:rPr>
          <w:spacing w:val="2"/>
          <w:sz w:val="12"/>
          <w:szCs w:val="12"/>
        </w:rPr>
        <w:t xml:space="preserve"> на оказание муниципальных услуг и выполнение работ исключительно на услуги и работы, предусмотренные общероссийскими базовыми перечнями государственных и муниципальных услуг и региональным перечнем государственных (муниципальных) услуг и работ;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определение финансового обеспечения муниципальных заданий на основе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совершенствование системы оплаты работников муниципальных учреждений в зависимости от достижения конкретных показателей качества и количества оказываемых услуг;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реализация муниципальных проектов в рамках реализации национальных и федеральных, областных проектов, обеспечивающих достижение целей и решение задач, определенных </w:t>
      </w:r>
      <w:hyperlink r:id="rId11" w:history="1">
        <w:r w:rsidRPr="002B2F63">
          <w:rPr>
            <w:rStyle w:val="ad"/>
            <w:sz w:val="12"/>
            <w:szCs w:val="12"/>
          </w:rPr>
          <w:t>Указ</w:t>
        </w:r>
      </w:hyperlink>
      <w:r w:rsidRPr="002B2F63">
        <w:rPr>
          <w:sz w:val="12"/>
          <w:szCs w:val="12"/>
        </w:rPr>
        <w:t>ами Президента Российской Федерации № 204 и № 474</w:t>
      </w:r>
      <w:r w:rsidRPr="002B2F63">
        <w:rPr>
          <w:spacing w:val="2"/>
          <w:sz w:val="12"/>
          <w:szCs w:val="12"/>
        </w:rPr>
        <w:t>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повышение эффективности процедур проведения муниципальных закупок;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усиление контроля за размещением заказов и исполнением контрактов, договоров, заключенных по итогам размещений;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обеспечение исполнения действующих обязательств;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обеспечение прозрачности бюджета путем размещения в информационно-телекоммуникационной сети "Интернет" основных положений решения Совета депутатов сельского поселения о бюджете сельского поселения в формате "Бюджет для граждан", стимулирование интереса населения сельского поселения к финансовым вопросам;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 xml:space="preserve">- </w:t>
      </w:r>
      <w:proofErr w:type="spellStart"/>
      <w:r w:rsidRPr="002B2F63">
        <w:rPr>
          <w:spacing w:val="2"/>
          <w:sz w:val="12"/>
          <w:szCs w:val="12"/>
        </w:rPr>
        <w:t>неустановление</w:t>
      </w:r>
      <w:proofErr w:type="spellEnd"/>
      <w:r w:rsidRPr="002B2F63">
        <w:rPr>
          <w:spacing w:val="2"/>
          <w:sz w:val="12"/>
          <w:szCs w:val="12"/>
        </w:rPr>
        <w:t xml:space="preserve"> новых расходных обязательств, не связанных с решением вопросов, отнесенных </w:t>
      </w:r>
      <w:hyperlink r:id="rId12" w:history="1">
        <w:r w:rsidRPr="002B2F63">
          <w:rPr>
            <w:rStyle w:val="ad"/>
            <w:spacing w:val="2"/>
            <w:sz w:val="12"/>
            <w:szCs w:val="12"/>
          </w:rPr>
          <w:t>Конституцией Российской Федерации</w:t>
        </w:r>
      </w:hyperlink>
      <w:r w:rsidRPr="002B2F63">
        <w:rPr>
          <w:spacing w:val="2"/>
          <w:sz w:val="12"/>
          <w:szCs w:val="12"/>
        </w:rPr>
        <w:t>, федеральными и областными законами к полномочиям органов местного самоуправления сельского поселения.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Задачей главных распорядителей бюджетных средств является рациональное и эффективное использование средств бюджета.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Одним из главных инструментов, который призван обеспечить повышение результативности и эффективности бюджетных расходов, ориентированности на достижение целей региональной политики, являются муниципальные программы. Дальнейшее 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обязательное отражение в муниципальных программах показателей стратегических документов федерального, регионального и местного уровней и их целевых значений, что должно обеспечить полное соответствие муниципальных программ приоритетам государственной и муниципальной политики;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повышение качества планирования значений целевых показателей муниципальных программ;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  <w:r w:rsidRPr="002B2F63">
        <w:rPr>
          <w:spacing w:val="2"/>
          <w:sz w:val="12"/>
          <w:szCs w:val="12"/>
        </w:rPr>
        <w:t>- обеспечение полноты отражения всего комплекса мер и инструментов муниципальной политики (мер тарифного регулирования, нормативного регулирования, участия в управлении организациями и предприятиями);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pacing w:val="2"/>
          <w:sz w:val="12"/>
          <w:szCs w:val="12"/>
        </w:rPr>
      </w:pPr>
      <w:r w:rsidRPr="002B2F63">
        <w:rPr>
          <w:spacing w:val="2"/>
          <w:sz w:val="12"/>
          <w:szCs w:val="12"/>
        </w:rPr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firstLine="580"/>
        <w:jc w:val="both"/>
        <w:textAlignment w:val="baseline"/>
        <w:rPr>
          <w:sz w:val="12"/>
          <w:szCs w:val="12"/>
        </w:rPr>
      </w:pPr>
    </w:p>
    <w:p w:rsidR="002B2F63" w:rsidRPr="002B2F63" w:rsidRDefault="002B2F63" w:rsidP="002B2F63">
      <w:pPr>
        <w:numPr>
          <w:ilvl w:val="0"/>
          <w:numId w:val="7"/>
        </w:numPr>
        <w:shd w:val="clear" w:color="auto" w:fill="FFFFFF"/>
        <w:tabs>
          <w:tab w:val="clear" w:pos="1410"/>
          <w:tab w:val="num" w:pos="0"/>
          <w:tab w:val="left" w:pos="426"/>
        </w:tabs>
        <w:suppressAutoHyphens/>
        <w:ind w:left="940" w:hanging="360"/>
        <w:jc w:val="center"/>
        <w:textAlignment w:val="baseline"/>
        <w:rPr>
          <w:sz w:val="12"/>
          <w:szCs w:val="12"/>
        </w:rPr>
      </w:pPr>
      <w:r w:rsidRPr="002B2F63">
        <w:rPr>
          <w:b/>
          <w:spacing w:val="2"/>
          <w:sz w:val="12"/>
          <w:szCs w:val="12"/>
        </w:rPr>
        <w:t>Основные направления налоговой политики сельского поселения на 2023 год и плановый период 2024 и 2025 годов</w:t>
      </w:r>
    </w:p>
    <w:p w:rsidR="002B2F63" w:rsidRPr="002B2F63" w:rsidRDefault="002B2F63" w:rsidP="002B2F63">
      <w:pPr>
        <w:shd w:val="clear" w:color="auto" w:fill="FFFFFF"/>
        <w:tabs>
          <w:tab w:val="left" w:pos="426"/>
        </w:tabs>
        <w:ind w:left="940"/>
        <w:textAlignment w:val="baseline"/>
        <w:rPr>
          <w:sz w:val="12"/>
          <w:szCs w:val="12"/>
        </w:rPr>
      </w:pPr>
    </w:p>
    <w:p w:rsidR="002B2F63" w:rsidRPr="002B2F63" w:rsidRDefault="002B2F63" w:rsidP="002B2F63">
      <w:pPr>
        <w:tabs>
          <w:tab w:val="left" w:pos="1134"/>
        </w:tabs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Налоговая политика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Галичского муниципального района определена с учетом проекта основных </w:t>
      </w:r>
      <w:hyperlink r:id="rId13" w:history="1">
        <w:r w:rsidRPr="002B2F63">
          <w:rPr>
            <w:sz w:val="12"/>
            <w:szCs w:val="12"/>
          </w:rPr>
          <w:t>направлений</w:t>
        </w:r>
      </w:hyperlink>
      <w:r w:rsidRPr="002B2F63">
        <w:rPr>
          <w:sz w:val="12"/>
          <w:szCs w:val="12"/>
        </w:rPr>
        <w:t xml:space="preserve"> налоговой политики Российской Федерации на 2023 год и на плановый период 2024 и 2025 годов,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налогов, а также совершенствование и оптимизация системы налогового администрирования, стимулирование развития малого и среднего предпринимательства через специальные налоговые режимы. 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Основными направлениями, по которым будет осуществляться реализация налоговой политики на территории муниципального района в среднесрочной перспективе, являются: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ab/>
        <w:t>- поддержка инвестиционной деятельности;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 xml:space="preserve">  - формирование благоприятных условий для развития предпринимательства, на повышение деловой активности, формирование конкурентной среды;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содействия занятости населения;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повышение уровня собираемости доходов бюджетов с учетом требований сбалансированности и устойчивости бюджетной системы посредством проведения мероприятий по сокращению задолженности, легализации налоговой базы, в том числе предусмотренных планом мероприятий по реализации Программы финансового оздоровления и социально-экономического развития Костромской области на 2020-2024 годы: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продолжение работы по взаимодействию с налогоплательщиками, осуществляющими деятельность на территории сельского поселения;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реализация Соглашения по увеличению платежей по транспортному налогу;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повышение эффективности взаимодействия органов местного самоуправления сельского поселения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рассмотрение хозяйствующих субъектов, имеющих задолженность, либо выплачивающих низкую заработную плату работникам на заседаниях бюджетной комиссии при главе администрации сельского поселения;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проведение информационно-разъяснительной работы в отношении уплаты имущественных налогов;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повышение эффективности управления муниципальной собственностью путем: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 xml:space="preserve"> - обеспечения сохранности муниципального имущества;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осуществление контроля за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предприятиям;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проведения инвентаризации муниципального недвижимого имущества, внесение предложений по результатам инвентаризации в части дальнейшего использования имущества;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вовлечение в хозяйственный оборот неиспользуемых земельных участков и иных объектов недвижимости.</w:t>
      </w:r>
    </w:p>
    <w:p w:rsidR="002B2F63" w:rsidRPr="002B2F63" w:rsidRDefault="002B2F63" w:rsidP="002B2F63">
      <w:pPr>
        <w:pStyle w:val="31"/>
        <w:spacing w:after="0"/>
        <w:rPr>
          <w:b/>
          <w:bCs/>
          <w:sz w:val="12"/>
          <w:szCs w:val="12"/>
        </w:rPr>
      </w:pP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center"/>
        <w:rPr>
          <w:sz w:val="12"/>
          <w:szCs w:val="12"/>
        </w:rPr>
      </w:pPr>
      <w:bookmarkStart w:id="6" w:name="bookmark5"/>
      <w:r w:rsidRPr="002B2F63">
        <w:rPr>
          <w:b/>
          <w:sz w:val="12"/>
          <w:szCs w:val="12"/>
        </w:rPr>
        <w:t xml:space="preserve">Основные направления долговой политики </w:t>
      </w:r>
      <w:bookmarkEnd w:id="6"/>
      <w:r w:rsidRPr="002B2F63">
        <w:rPr>
          <w:b/>
          <w:sz w:val="12"/>
          <w:szCs w:val="12"/>
        </w:rPr>
        <w:t>на 2023 год</w:t>
      </w:r>
    </w:p>
    <w:p w:rsidR="002B2F63" w:rsidRPr="002B2F63" w:rsidRDefault="002B2F63" w:rsidP="002B2F63">
      <w:pPr>
        <w:pStyle w:val="af9"/>
        <w:tabs>
          <w:tab w:val="left" w:pos="426"/>
        </w:tabs>
        <w:ind w:firstLine="567"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>и на плановый период 2024 и 2025 годов</w:t>
      </w:r>
    </w:p>
    <w:p w:rsidR="002B2F63" w:rsidRPr="002B2F63" w:rsidRDefault="002B2F63" w:rsidP="002B2F63">
      <w:pPr>
        <w:pStyle w:val="31"/>
        <w:spacing w:after="0"/>
        <w:ind w:left="720"/>
        <w:jc w:val="center"/>
        <w:rPr>
          <w:b/>
          <w:bCs/>
          <w:sz w:val="12"/>
          <w:szCs w:val="12"/>
        </w:rPr>
      </w:pPr>
    </w:p>
    <w:p w:rsidR="002B2F63" w:rsidRPr="002B2F63" w:rsidRDefault="002B2F63" w:rsidP="002B2F63">
      <w:pPr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Муниципальный долг по состоянию на 01.11.2022 года отсутствует. </w:t>
      </w:r>
    </w:p>
    <w:p w:rsidR="002B2F63" w:rsidRPr="002B2F63" w:rsidRDefault="002B2F63" w:rsidP="002B2F63">
      <w:pPr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Основными направлениями управления муниципальным долгом являются мероприятия, направленные на:</w:t>
      </w:r>
    </w:p>
    <w:p w:rsidR="002B2F63" w:rsidRPr="002B2F63" w:rsidRDefault="002B2F63" w:rsidP="002B2F63">
      <w:pPr>
        <w:pStyle w:val="21"/>
        <w:numPr>
          <w:ilvl w:val="0"/>
          <w:numId w:val="38"/>
        </w:numPr>
        <w:ind w:left="0" w:firstLine="540"/>
        <w:rPr>
          <w:sz w:val="12"/>
          <w:szCs w:val="12"/>
        </w:rPr>
      </w:pPr>
      <w:r w:rsidRPr="002B2F63">
        <w:rPr>
          <w:sz w:val="12"/>
          <w:szCs w:val="12"/>
        </w:rPr>
        <w:t>повышение эффективности муниципальных заимствований сельского поселения;</w:t>
      </w:r>
    </w:p>
    <w:p w:rsidR="002B2F63" w:rsidRPr="002B2F63" w:rsidRDefault="002B2F63" w:rsidP="002B2F63">
      <w:pPr>
        <w:pStyle w:val="21"/>
        <w:numPr>
          <w:ilvl w:val="0"/>
          <w:numId w:val="38"/>
        </w:numPr>
        <w:ind w:left="0" w:firstLine="540"/>
        <w:rPr>
          <w:sz w:val="12"/>
          <w:szCs w:val="12"/>
        </w:rPr>
      </w:pPr>
      <w:r w:rsidRPr="002B2F63">
        <w:rPr>
          <w:sz w:val="12"/>
          <w:szCs w:val="12"/>
        </w:rPr>
        <w:t>обеспечение тесной взаимосвязи принятия решения о заимствованиях с реальными потребностями бюджета сельского поселения в привлечении заемных средств и оптимизации использования средств бюджета;</w:t>
      </w:r>
    </w:p>
    <w:p w:rsidR="002B2F63" w:rsidRPr="002B2F63" w:rsidRDefault="002B2F63" w:rsidP="002B2F63">
      <w:pPr>
        <w:pStyle w:val="21"/>
        <w:numPr>
          <w:ilvl w:val="0"/>
          <w:numId w:val="38"/>
        </w:numPr>
        <w:ind w:left="0" w:firstLine="540"/>
        <w:rPr>
          <w:sz w:val="12"/>
          <w:szCs w:val="12"/>
        </w:rPr>
      </w:pPr>
      <w:r w:rsidRPr="002B2F63">
        <w:rPr>
          <w:sz w:val="12"/>
          <w:szCs w:val="12"/>
        </w:rPr>
        <w:t>снижение потребности в заимствованиях за счет мобилизации собственных доходов.</w:t>
      </w:r>
    </w:p>
    <w:p w:rsidR="002B2F63" w:rsidRPr="002B2F63" w:rsidRDefault="002B2F63" w:rsidP="002B2F63">
      <w:pPr>
        <w:pStyle w:val="21"/>
        <w:ind w:firstLine="540"/>
        <w:rPr>
          <w:sz w:val="12"/>
          <w:szCs w:val="12"/>
        </w:rPr>
      </w:pPr>
      <w:r w:rsidRPr="002B2F63">
        <w:rPr>
          <w:sz w:val="12"/>
          <w:szCs w:val="12"/>
        </w:rPr>
        <w:t>Управление структурой муниципального долга планируется осуществлять по средствам систематического отбора форм заимствований, отвечающих потребностям бюджета в привлечении финансовых ресурсов и способствующих снижению стоимости обслуживания муниципального долга сельского поселения.</w:t>
      </w:r>
    </w:p>
    <w:p w:rsidR="002B2F63" w:rsidRPr="002B2F63" w:rsidRDefault="002B2F63" w:rsidP="002B2F63">
      <w:pPr>
        <w:jc w:val="center"/>
        <w:rPr>
          <w:b/>
          <w:i/>
          <w:sz w:val="12"/>
          <w:szCs w:val="12"/>
        </w:rPr>
      </w:pPr>
      <w:r w:rsidRPr="002B2F63">
        <w:rPr>
          <w:b/>
          <w:i/>
          <w:sz w:val="12"/>
          <w:szCs w:val="12"/>
        </w:rPr>
        <w:t>Ожидаемое исполнение бюджета</w:t>
      </w:r>
    </w:p>
    <w:p w:rsidR="002B2F63" w:rsidRPr="002B2F63" w:rsidRDefault="002B2F63" w:rsidP="002B2F63">
      <w:pPr>
        <w:jc w:val="center"/>
        <w:rPr>
          <w:b/>
          <w:i/>
          <w:sz w:val="12"/>
          <w:szCs w:val="12"/>
        </w:rPr>
      </w:pPr>
      <w:proofErr w:type="spellStart"/>
      <w:r w:rsidRPr="002B2F63">
        <w:rPr>
          <w:b/>
          <w:i/>
          <w:sz w:val="12"/>
          <w:szCs w:val="12"/>
        </w:rPr>
        <w:t>Ореховского</w:t>
      </w:r>
      <w:proofErr w:type="spellEnd"/>
      <w:r w:rsidRPr="002B2F63">
        <w:rPr>
          <w:b/>
          <w:i/>
          <w:sz w:val="12"/>
          <w:szCs w:val="12"/>
        </w:rPr>
        <w:t xml:space="preserve"> сельского поселения </w:t>
      </w:r>
      <w:proofErr w:type="gramStart"/>
      <w:r w:rsidRPr="002B2F63">
        <w:rPr>
          <w:b/>
          <w:i/>
          <w:sz w:val="12"/>
          <w:szCs w:val="12"/>
        </w:rPr>
        <w:t>за  2022</w:t>
      </w:r>
      <w:proofErr w:type="gramEnd"/>
      <w:r w:rsidRPr="002B2F63">
        <w:rPr>
          <w:b/>
          <w:i/>
          <w:sz w:val="12"/>
          <w:szCs w:val="12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1"/>
        <w:gridCol w:w="1049"/>
      </w:tblGrid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Сумма (</w:t>
            </w:r>
            <w:proofErr w:type="spellStart"/>
            <w:r w:rsidRPr="002B2F63">
              <w:rPr>
                <w:sz w:val="12"/>
                <w:szCs w:val="12"/>
              </w:rPr>
              <w:t>тыс.руб</w:t>
            </w:r>
            <w:proofErr w:type="spellEnd"/>
            <w:r w:rsidRPr="002B2F63">
              <w:rPr>
                <w:sz w:val="12"/>
                <w:szCs w:val="12"/>
              </w:rPr>
              <w:t>.)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ДОХОДЫ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Налоговые и неналоговые доходы – всего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5989,3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Налоговые доходы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5762,3</w:t>
            </w:r>
          </w:p>
        </w:tc>
      </w:tr>
      <w:tr w:rsidR="002B2F63" w:rsidRPr="002B2F63" w:rsidTr="002C4230">
        <w:trPr>
          <w:trHeight w:val="200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1664,9</w:t>
            </w:r>
          </w:p>
        </w:tc>
      </w:tr>
      <w:tr w:rsidR="002B2F63" w:rsidRPr="002B2F63" w:rsidTr="002C4230">
        <w:trPr>
          <w:trHeight w:val="213"/>
        </w:trPr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2779,1</w:t>
            </w:r>
          </w:p>
        </w:tc>
      </w:tr>
      <w:tr w:rsidR="002B2F63" w:rsidRPr="002B2F63" w:rsidTr="002C4230">
        <w:trPr>
          <w:trHeight w:val="200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245,9</w:t>
            </w:r>
          </w:p>
        </w:tc>
      </w:tr>
      <w:tr w:rsidR="002B2F63" w:rsidRPr="002B2F63" w:rsidTr="002C4230">
        <w:trPr>
          <w:trHeight w:val="213"/>
        </w:trPr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1,0</w:t>
            </w:r>
          </w:p>
        </w:tc>
      </w:tr>
      <w:tr w:rsidR="002B2F63" w:rsidRPr="002B2F63" w:rsidTr="002C4230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299,0</w:t>
            </w:r>
          </w:p>
        </w:tc>
      </w:tr>
      <w:tr w:rsidR="002B2F63" w:rsidRPr="002B2F63" w:rsidTr="002C4230">
        <w:trPr>
          <w:trHeight w:val="188"/>
        </w:trPr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772,4</w:t>
            </w:r>
          </w:p>
        </w:tc>
      </w:tr>
      <w:tr w:rsidR="002B2F63" w:rsidRPr="002B2F63" w:rsidTr="002C4230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Неналоговые доходы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227,0</w:t>
            </w:r>
          </w:p>
        </w:tc>
      </w:tr>
      <w:tr w:rsidR="002B2F63" w:rsidRPr="002B2F63" w:rsidTr="002C4230">
        <w:trPr>
          <w:trHeight w:val="1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Доходы, получаемые в виде арендной платы за земли, находящиеся в собственности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165,0</w:t>
            </w:r>
          </w:p>
        </w:tc>
      </w:tr>
      <w:tr w:rsidR="002B2F63" w:rsidRPr="002B2F63" w:rsidTr="002C4230">
        <w:trPr>
          <w:trHeight w:val="213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30,0</w:t>
            </w:r>
          </w:p>
        </w:tc>
      </w:tr>
      <w:tr w:rsidR="002B2F63" w:rsidRPr="002B2F63" w:rsidTr="002C4230">
        <w:trPr>
          <w:trHeight w:val="2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2F63" w:rsidRPr="002B2F63" w:rsidRDefault="002B2F63" w:rsidP="002C4230">
            <w:pPr>
              <w:pStyle w:val="ConsPlusNormal"/>
              <w:tabs>
                <w:tab w:val="left" w:pos="993"/>
              </w:tabs>
              <w:ind w:left="709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2F63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25,0</w:t>
            </w:r>
          </w:p>
        </w:tc>
      </w:tr>
      <w:tr w:rsidR="002B2F63" w:rsidRPr="002B2F63" w:rsidTr="002C4230">
        <w:trPr>
          <w:trHeight w:val="189"/>
        </w:trPr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pStyle w:val="ConsPlusNormal"/>
              <w:tabs>
                <w:tab w:val="left" w:pos="993"/>
              </w:tabs>
              <w:ind w:left="70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2F63">
              <w:rPr>
                <w:rFonts w:ascii="Times New Roman" w:hAnsi="Times New Roman"/>
                <w:sz w:val="12"/>
                <w:szCs w:val="12"/>
              </w:rPr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7,0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4527,0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От бюджетов других уровней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4527,0</w:t>
            </w:r>
          </w:p>
        </w:tc>
      </w:tr>
      <w:tr w:rsidR="002B2F63" w:rsidRPr="002B2F63" w:rsidTr="002C4230">
        <w:trPr>
          <w:trHeight w:val="200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В </w:t>
            </w:r>
            <w:proofErr w:type="spellStart"/>
            <w:r w:rsidRPr="002B2F63">
              <w:rPr>
                <w:sz w:val="12"/>
                <w:szCs w:val="12"/>
              </w:rPr>
              <w:t>т.ч</w:t>
            </w:r>
            <w:proofErr w:type="spellEnd"/>
            <w:r w:rsidRPr="002B2F63">
              <w:rPr>
                <w:sz w:val="12"/>
                <w:szCs w:val="12"/>
              </w:rPr>
              <w:t>.                                                         - дотации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i/>
                <w:sz w:val="12"/>
                <w:szCs w:val="12"/>
              </w:rPr>
            </w:pPr>
            <w:r w:rsidRPr="002B2F63">
              <w:rPr>
                <w:i/>
                <w:sz w:val="12"/>
                <w:szCs w:val="12"/>
              </w:rPr>
              <w:t>2029,0</w:t>
            </w:r>
          </w:p>
        </w:tc>
      </w:tr>
      <w:tr w:rsidR="002B2F63" w:rsidRPr="002B2F63" w:rsidTr="002C4230">
        <w:trPr>
          <w:trHeight w:val="213"/>
        </w:trPr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tabs>
                <w:tab w:val="left" w:pos="3018"/>
              </w:tabs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                                                                  - субсидии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i/>
                <w:sz w:val="12"/>
                <w:szCs w:val="12"/>
              </w:rPr>
            </w:pPr>
            <w:r w:rsidRPr="002B2F63">
              <w:rPr>
                <w:i/>
                <w:sz w:val="12"/>
                <w:szCs w:val="12"/>
              </w:rPr>
              <w:t>1386,2</w:t>
            </w:r>
          </w:p>
        </w:tc>
      </w:tr>
      <w:tr w:rsidR="002B2F63" w:rsidRPr="002B2F63" w:rsidTr="002C4230">
        <w:trPr>
          <w:trHeight w:val="251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                                                           - субвенции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i/>
                <w:sz w:val="12"/>
                <w:szCs w:val="12"/>
              </w:rPr>
            </w:pPr>
            <w:r w:rsidRPr="002B2F63">
              <w:rPr>
                <w:i/>
                <w:sz w:val="12"/>
                <w:szCs w:val="12"/>
              </w:rPr>
              <w:t>111,8</w:t>
            </w:r>
          </w:p>
        </w:tc>
      </w:tr>
      <w:tr w:rsidR="002B2F63" w:rsidRPr="002B2F63" w:rsidTr="002C4230">
        <w:trPr>
          <w:trHeight w:val="2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                                                           - прочие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i/>
                <w:sz w:val="12"/>
                <w:szCs w:val="12"/>
              </w:rPr>
            </w:pPr>
            <w:r w:rsidRPr="002B2F63">
              <w:rPr>
                <w:i/>
                <w:sz w:val="12"/>
                <w:szCs w:val="12"/>
              </w:rPr>
              <w:t>1000,0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Всего доходов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10516,3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РАСХОДЫ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3740,1</w:t>
            </w:r>
          </w:p>
        </w:tc>
      </w:tr>
      <w:tr w:rsidR="002B2F63" w:rsidRPr="002B2F63" w:rsidTr="002C4230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107,4</w:t>
            </w:r>
          </w:p>
        </w:tc>
      </w:tr>
      <w:tr w:rsidR="002B2F63" w:rsidRPr="002B2F63" w:rsidTr="002C4230">
        <w:trPr>
          <w:trHeight w:val="1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20,0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4761,0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Жилищно</w:t>
            </w:r>
            <w:proofErr w:type="spellEnd"/>
            <w:r w:rsidRPr="002B2F63">
              <w:rPr>
                <w:sz w:val="12"/>
                <w:szCs w:val="12"/>
              </w:rPr>
              <w:t xml:space="preserve"> - коммунальное хозяйство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1066,9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1794,1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Социальная политика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  <w:highlight w:val="yellow"/>
              </w:rPr>
            </w:pPr>
            <w:r w:rsidRPr="002B2F63">
              <w:rPr>
                <w:sz w:val="12"/>
                <w:szCs w:val="12"/>
              </w:rPr>
              <w:t>172,0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11661,5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Дефицит</w:t>
            </w: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1145,2</w:t>
            </w:r>
          </w:p>
        </w:tc>
      </w:tr>
      <w:tr w:rsidR="002B2F63" w:rsidRPr="002B2F63" w:rsidTr="002C4230"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0" w:type="auto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</w:tc>
      </w:tr>
    </w:tbl>
    <w:p w:rsidR="002B2F63" w:rsidRPr="002B2F63" w:rsidRDefault="002B2F63" w:rsidP="002B2F63">
      <w:pPr>
        <w:jc w:val="center"/>
        <w:rPr>
          <w:i/>
          <w:sz w:val="12"/>
          <w:szCs w:val="12"/>
        </w:rPr>
      </w:pPr>
    </w:p>
    <w:p w:rsidR="002B2F63" w:rsidRPr="002B2F63" w:rsidRDefault="002B2F63" w:rsidP="002B2F63">
      <w:pPr>
        <w:pStyle w:val="a9"/>
        <w:rPr>
          <w:sz w:val="12"/>
          <w:szCs w:val="12"/>
        </w:rPr>
      </w:pPr>
      <w:r w:rsidRPr="002B2F63">
        <w:rPr>
          <w:sz w:val="12"/>
          <w:szCs w:val="12"/>
        </w:rPr>
        <w:t>ПОЯСНИТЕЛЬНАЯ ЗАПИСКА</w:t>
      </w:r>
    </w:p>
    <w:p w:rsidR="002B2F63" w:rsidRPr="002B2F63" w:rsidRDefault="002B2F63" w:rsidP="002B2F63">
      <w:pPr>
        <w:jc w:val="center"/>
        <w:rPr>
          <w:b/>
          <w:sz w:val="12"/>
          <w:szCs w:val="12"/>
        </w:rPr>
      </w:pPr>
      <w:r w:rsidRPr="002B2F63">
        <w:rPr>
          <w:b/>
          <w:bCs/>
          <w:sz w:val="12"/>
          <w:szCs w:val="12"/>
        </w:rPr>
        <w:t xml:space="preserve">к проекту </w:t>
      </w:r>
      <w:r w:rsidRPr="002B2F63">
        <w:rPr>
          <w:b/>
          <w:sz w:val="12"/>
          <w:szCs w:val="12"/>
        </w:rPr>
        <w:t xml:space="preserve">бюджета </w:t>
      </w: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 </w:t>
      </w:r>
    </w:p>
    <w:p w:rsidR="002B2F63" w:rsidRPr="002B2F63" w:rsidRDefault="002B2F63" w:rsidP="002B2F63">
      <w:pPr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на 2023 год и на плановый период 2024 и 2025 годов</w:t>
      </w:r>
    </w:p>
    <w:p w:rsidR="002B2F63" w:rsidRPr="002B2F63" w:rsidRDefault="002B2F63" w:rsidP="002B2F63">
      <w:pPr>
        <w:jc w:val="center"/>
        <w:rPr>
          <w:b/>
          <w:bCs/>
          <w:sz w:val="12"/>
          <w:szCs w:val="12"/>
        </w:rPr>
      </w:pP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b/>
          <w:bCs/>
          <w:sz w:val="12"/>
          <w:szCs w:val="12"/>
        </w:rPr>
        <w:t xml:space="preserve"> </w:t>
      </w:r>
      <w:r w:rsidRPr="002B2F63">
        <w:rPr>
          <w:bCs/>
          <w:sz w:val="12"/>
          <w:szCs w:val="12"/>
        </w:rPr>
        <w:t xml:space="preserve">Проект Решения Совета депутатов </w:t>
      </w:r>
      <w:proofErr w:type="spellStart"/>
      <w:r w:rsidRPr="002B2F63">
        <w:rPr>
          <w:bCs/>
          <w:sz w:val="12"/>
          <w:szCs w:val="12"/>
        </w:rPr>
        <w:t>Ореховского</w:t>
      </w:r>
      <w:proofErr w:type="spellEnd"/>
      <w:r w:rsidRPr="002B2F63">
        <w:rPr>
          <w:bCs/>
          <w:sz w:val="12"/>
          <w:szCs w:val="12"/>
        </w:rPr>
        <w:t xml:space="preserve"> сельского поселения Галичского муниципального района Костромской области </w:t>
      </w:r>
      <w:r w:rsidRPr="002B2F63">
        <w:rPr>
          <w:sz w:val="12"/>
          <w:szCs w:val="12"/>
        </w:rPr>
        <w:t>«</w:t>
      </w:r>
      <w:proofErr w:type="gramStart"/>
      <w:r w:rsidRPr="002B2F63">
        <w:rPr>
          <w:sz w:val="12"/>
          <w:szCs w:val="12"/>
        </w:rPr>
        <w:t>О  бюджете</w:t>
      </w:r>
      <w:proofErr w:type="gramEnd"/>
      <w:r w:rsidRPr="002B2F63">
        <w:rPr>
          <w:sz w:val="12"/>
          <w:szCs w:val="12"/>
        </w:rPr>
        <w:t xml:space="preserve">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год и на плановый период 2024 и 2025 годов» подготовлен в соответствии с требованиями Бюджетного кодекса Российской Федерации и Закона Костромской области от 28 декабря 2007 года № 248-4-ЗКО «О порядке внесения, рассмотрения и принятия Закона Костромской области об областном бюджете».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Общие требования к структуре и содержанию </w:t>
      </w:r>
      <w:r w:rsidRPr="002B2F63">
        <w:rPr>
          <w:bCs/>
          <w:sz w:val="12"/>
          <w:szCs w:val="12"/>
        </w:rPr>
        <w:t xml:space="preserve">Решения Совета депутатов </w:t>
      </w:r>
      <w:r w:rsidRPr="002B2F63">
        <w:rPr>
          <w:sz w:val="12"/>
          <w:szCs w:val="12"/>
        </w:rPr>
        <w:t>о бюдж</w:t>
      </w:r>
      <w:r w:rsidRPr="002B2F63">
        <w:rPr>
          <w:sz w:val="12"/>
          <w:szCs w:val="12"/>
        </w:rPr>
        <w:t>е</w:t>
      </w:r>
      <w:r w:rsidRPr="002B2F63">
        <w:rPr>
          <w:sz w:val="12"/>
          <w:szCs w:val="12"/>
        </w:rPr>
        <w:t xml:space="preserve">те установлены статьей 184.1 Бюджетного кодекса.     </w:t>
      </w:r>
    </w:p>
    <w:p w:rsidR="002B2F63" w:rsidRPr="002B2F63" w:rsidRDefault="002B2F63" w:rsidP="002B2F63">
      <w:pPr>
        <w:jc w:val="both"/>
        <w:rPr>
          <w:bCs/>
          <w:sz w:val="12"/>
          <w:szCs w:val="12"/>
        </w:rPr>
      </w:pP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Настоящая пояснительная записка содержит пояснения к проектировкам бюджета сельского поселения на 2023 год и на плановый период 2024 и 2025 годов, расчетам доходов и расходов бюджета сельского поселения на 2023-2025 годы.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</w:p>
    <w:p w:rsidR="002B2F63" w:rsidRPr="002B2F63" w:rsidRDefault="002B2F63" w:rsidP="002B2F63">
      <w:pPr>
        <w:ind w:firstLine="567"/>
        <w:jc w:val="center"/>
        <w:rPr>
          <w:b/>
          <w:bCs/>
          <w:sz w:val="12"/>
          <w:szCs w:val="12"/>
        </w:rPr>
      </w:pPr>
      <w:r w:rsidRPr="002B2F63">
        <w:rPr>
          <w:b/>
          <w:bCs/>
          <w:sz w:val="12"/>
          <w:szCs w:val="12"/>
        </w:rPr>
        <w:t>Доходы бюджета сельского поселения на 2023 год</w:t>
      </w:r>
    </w:p>
    <w:p w:rsidR="002B2F63" w:rsidRPr="002B2F63" w:rsidRDefault="002B2F63" w:rsidP="002B2F63">
      <w:pPr>
        <w:ind w:firstLine="567"/>
        <w:jc w:val="center"/>
        <w:rPr>
          <w:b/>
          <w:bCs/>
          <w:sz w:val="12"/>
          <w:szCs w:val="12"/>
        </w:rPr>
      </w:pPr>
      <w:r w:rsidRPr="002B2F63">
        <w:rPr>
          <w:b/>
          <w:bCs/>
          <w:sz w:val="12"/>
          <w:szCs w:val="12"/>
        </w:rPr>
        <w:t>и на плановый период 2024 и 2025 годов</w:t>
      </w:r>
    </w:p>
    <w:p w:rsidR="002B2F63" w:rsidRPr="002B2F63" w:rsidRDefault="002B2F63" w:rsidP="002B2F63">
      <w:pPr>
        <w:ind w:firstLine="567"/>
        <w:jc w:val="center"/>
        <w:rPr>
          <w:b/>
          <w:bCs/>
          <w:sz w:val="12"/>
          <w:szCs w:val="12"/>
        </w:rPr>
      </w:pP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Общий объем доходов бюджета сельского поселения на 2023 год определен в сумме 9 461 190 рублей, что ниже доходов 2022 года на 1 055 119 рублей или 10%.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Общий объем доходов бюджета сельского поселения на 2024 год определен в сумме 8 843 820 рублей, что ниже доходов 2023 года на 617 370 рублей или 6,5 %.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Общий объем доходов бюджета сельского поселения на 2025 год определен в сумме 9 340 820 рублей, что выше доходов 2024 года на 497 000 рублей или 5,6%.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 xml:space="preserve">Доходы бюджета сформированы по двум основным группам доходов «Налоговые и неналоговые доходы» и «Безвозмездные поступления». </w:t>
      </w:r>
    </w:p>
    <w:p w:rsidR="002B2F63" w:rsidRPr="002B2F63" w:rsidRDefault="002B2F63" w:rsidP="002B2F63">
      <w:pPr>
        <w:pStyle w:val="a3"/>
        <w:rPr>
          <w:color w:val="FF0000"/>
          <w:sz w:val="12"/>
          <w:szCs w:val="12"/>
        </w:rPr>
      </w:pPr>
      <w:r w:rsidRPr="002B2F63">
        <w:rPr>
          <w:sz w:val="12"/>
          <w:szCs w:val="12"/>
        </w:rPr>
        <w:t>Формирование доходов бюджета сельского поселения на 2023 год и на плановый период 2024 и 2025 годов осуществлялось в соответствии с задачами, определенными в Послании Президента Российской Федерации Федеральному Собранию Российской Федерации от 21.04.2021 года, основными направлениями бюджетной и налоговой политики государства и Костромской области, показателями прогноза социально-экономического развития.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Прогнозные показатели доходной части бюджета сельского поселения определены с учетом: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- предложений администраторов поступлений в бюджетную систему Российской Федерации;</w:t>
      </w:r>
    </w:p>
    <w:p w:rsidR="002B2F63" w:rsidRPr="002B2F63" w:rsidRDefault="002B2F63" w:rsidP="002B2F63">
      <w:pPr>
        <w:ind w:firstLine="567"/>
        <w:jc w:val="both"/>
        <w:rPr>
          <w:sz w:val="12"/>
          <w:szCs w:val="12"/>
        </w:rPr>
      </w:pPr>
      <w:r w:rsidRPr="002B2F63">
        <w:rPr>
          <w:bCs/>
          <w:sz w:val="12"/>
          <w:szCs w:val="12"/>
        </w:rPr>
        <w:t xml:space="preserve">- данных </w:t>
      </w:r>
      <w:r w:rsidRPr="002B2F63">
        <w:rPr>
          <w:sz w:val="12"/>
          <w:szCs w:val="12"/>
        </w:rPr>
        <w:t>отчетов УФНС России по Костромской области о налоговой базе и структуре начислений по видам налогов, а также поступлений и задолженности по налогам и сборам, пеням и штрафам в бюджет сельского поселения;</w:t>
      </w:r>
    </w:p>
    <w:p w:rsidR="002B2F63" w:rsidRPr="002B2F63" w:rsidRDefault="002B2F63" w:rsidP="002B2F63">
      <w:pPr>
        <w:ind w:firstLine="567"/>
        <w:jc w:val="both"/>
        <w:rPr>
          <w:sz w:val="12"/>
          <w:szCs w:val="12"/>
        </w:rPr>
      </w:pPr>
      <w:r w:rsidRPr="002B2F63">
        <w:rPr>
          <w:bCs/>
          <w:sz w:val="12"/>
          <w:szCs w:val="12"/>
        </w:rPr>
        <w:t>- дополнительных поступлений финансовых ресурсов за счет реализации мер по развитию реального сектора экономики, оптимизации налоговых льгот, повышения эффективности управления государственной собственностью и земельными ресурсами, повышения уровня собираемости платежей в бюджет.</w:t>
      </w:r>
    </w:p>
    <w:p w:rsidR="002B2F63" w:rsidRPr="002B2F63" w:rsidRDefault="002B2F63" w:rsidP="002B2F63">
      <w:pPr>
        <w:jc w:val="both"/>
        <w:rPr>
          <w:bCs/>
          <w:sz w:val="12"/>
          <w:szCs w:val="12"/>
        </w:rPr>
      </w:pPr>
    </w:p>
    <w:p w:rsidR="002B2F63" w:rsidRPr="002B2F63" w:rsidRDefault="002B2F63" w:rsidP="002B2F63">
      <w:pPr>
        <w:pStyle w:val="a5"/>
        <w:tabs>
          <w:tab w:val="num" w:pos="1854"/>
        </w:tabs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Налоговые и неналоговые доходы бюджета сельского поселения на 2023 год </w:t>
      </w:r>
    </w:p>
    <w:p w:rsidR="002B2F63" w:rsidRPr="002B2F63" w:rsidRDefault="002B2F63" w:rsidP="002B2F63">
      <w:pPr>
        <w:pStyle w:val="a5"/>
        <w:tabs>
          <w:tab w:val="num" w:pos="1854"/>
        </w:tabs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и на плановый период 2024 и 2025 годов</w:t>
      </w:r>
    </w:p>
    <w:p w:rsidR="002B2F63" w:rsidRPr="002B2F63" w:rsidRDefault="002B2F63" w:rsidP="002B2F63">
      <w:pPr>
        <w:ind w:firstLine="567"/>
        <w:jc w:val="center"/>
        <w:rPr>
          <w:b/>
          <w:bCs/>
          <w:sz w:val="12"/>
          <w:szCs w:val="12"/>
        </w:rPr>
      </w:pP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 xml:space="preserve">Общий объем </w:t>
      </w:r>
      <w:r w:rsidRPr="002B2F63">
        <w:rPr>
          <w:sz w:val="12"/>
          <w:szCs w:val="12"/>
        </w:rPr>
        <w:t xml:space="preserve">налоговых и неналоговых доходов </w:t>
      </w:r>
      <w:r w:rsidRPr="002B2F63">
        <w:rPr>
          <w:bCs/>
          <w:sz w:val="12"/>
          <w:szCs w:val="12"/>
        </w:rPr>
        <w:t xml:space="preserve">бюджета сельского поселения на 2023 год прогнозируется в сумме 6 268 240 рублей. В составе доходов бюджета налоговые доходы составляют 6 041 </w:t>
      </w:r>
      <w:proofErr w:type="gramStart"/>
      <w:r w:rsidRPr="002B2F63">
        <w:rPr>
          <w:bCs/>
          <w:sz w:val="12"/>
          <w:szCs w:val="12"/>
        </w:rPr>
        <w:t>240</w:t>
      </w:r>
      <w:r w:rsidRPr="002B2F63">
        <w:rPr>
          <w:b/>
          <w:bCs/>
          <w:sz w:val="12"/>
          <w:szCs w:val="12"/>
        </w:rPr>
        <w:t xml:space="preserve"> </w:t>
      </w:r>
      <w:r w:rsidRPr="002B2F63">
        <w:rPr>
          <w:bCs/>
          <w:sz w:val="12"/>
          <w:szCs w:val="12"/>
        </w:rPr>
        <w:t xml:space="preserve"> рублей</w:t>
      </w:r>
      <w:proofErr w:type="gramEnd"/>
      <w:r w:rsidRPr="002B2F63">
        <w:rPr>
          <w:bCs/>
          <w:sz w:val="12"/>
          <w:szCs w:val="12"/>
        </w:rPr>
        <w:t>, неналоговые доходы 227 000</w:t>
      </w:r>
      <w:r w:rsidRPr="002B2F63">
        <w:rPr>
          <w:b/>
          <w:bCs/>
          <w:sz w:val="12"/>
          <w:szCs w:val="12"/>
        </w:rPr>
        <w:t xml:space="preserve"> </w:t>
      </w:r>
      <w:r w:rsidRPr="002B2F63">
        <w:rPr>
          <w:bCs/>
          <w:sz w:val="12"/>
          <w:szCs w:val="12"/>
        </w:rPr>
        <w:t xml:space="preserve"> рублей. 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Наибольший удельный вес в структуре налоговых и неналоговых доходов занимают: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 xml:space="preserve">- </w:t>
      </w:r>
      <w:r w:rsidRPr="002B2F63">
        <w:rPr>
          <w:sz w:val="12"/>
          <w:szCs w:val="12"/>
        </w:rPr>
        <w:t xml:space="preserve">акцизы по подакцизным товарам (продукции), </w:t>
      </w:r>
      <w:r w:rsidRPr="002B2F63">
        <w:rPr>
          <w:bCs/>
          <w:sz w:val="12"/>
          <w:szCs w:val="12"/>
        </w:rPr>
        <w:t>производимые на территории РФ – 2 959 630 рублей (47,2%);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 xml:space="preserve">- налог на доходы физических лиц – 1 790 510 рублей (28,6%); 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- земельный налог – 691 800 рублей (11%);</w:t>
      </w:r>
    </w:p>
    <w:p w:rsidR="002B2F63" w:rsidRPr="002B2F63" w:rsidRDefault="002B2F63" w:rsidP="002B2F63">
      <w:pPr>
        <w:ind w:firstLine="567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 xml:space="preserve">- </w:t>
      </w:r>
      <w:r w:rsidRPr="002B2F63">
        <w:rPr>
          <w:sz w:val="12"/>
          <w:szCs w:val="12"/>
        </w:rPr>
        <w:t>налог, взимаемый в связи с применением упрощенной системы налогообложения – 299 300 рублей (4,8 %);</w:t>
      </w:r>
    </w:p>
    <w:p w:rsidR="002B2F63" w:rsidRPr="002B2F63" w:rsidRDefault="002B2F63" w:rsidP="002B2F63">
      <w:pPr>
        <w:ind w:firstLine="567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- налог на имущество физических лиц – 299 000 рублей (4,8 %);</w:t>
      </w:r>
    </w:p>
    <w:p w:rsidR="002B2F63" w:rsidRPr="002B2F63" w:rsidRDefault="002B2F63" w:rsidP="002B2F63">
      <w:pPr>
        <w:ind w:firstLine="567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- доходы от использования имущества, находящегося в государственной и муниципальной собственности – 195 000 рублей (3,1%).</w:t>
      </w:r>
    </w:p>
    <w:p w:rsidR="002B2F63" w:rsidRPr="002B2F63" w:rsidRDefault="002B2F63" w:rsidP="002B2F63">
      <w:pPr>
        <w:ind w:firstLine="567"/>
        <w:jc w:val="both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>По сравнению с ожидаемой оценкой 2022 года прогнозируемый в 2023 году объем налоговых и неналоговых доходов возрастет на 278 925 рублей или 4,6 %.</w:t>
      </w:r>
    </w:p>
    <w:p w:rsidR="002B2F63" w:rsidRPr="002B2F63" w:rsidRDefault="002B2F63" w:rsidP="002B2F63">
      <w:pPr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На 2024 год объем налоговых и неналоговых доходов бюджета сельского поселения прогнозируется в сумме 6 575 870 рублей, что выше прогноза 2023 года на 307 630 рублей или 4,9%.</w:t>
      </w:r>
    </w:p>
    <w:p w:rsidR="002B2F63" w:rsidRPr="002B2F63" w:rsidRDefault="002B2F63" w:rsidP="002B2F63">
      <w:pPr>
        <w:ind w:firstLine="567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На 2025 год объем налоговых и неналоговых доходов бюджета сельского поселения прогнозируется в сумме 7 012 570 рублей, что выше прогноза 2024 года на 436 700 рублей или 6,6%.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Существенных изменений в структуре налоговых и неналоговых доходов бюджета сельского поселения в 2024-2025 годах не произойдет, основными доходными источниками останутся налог на доходы физических лиц и акцизы по подакцизным товарам (продукции), обеспечивая около 76% поступлений.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</w:p>
    <w:p w:rsidR="002B2F63" w:rsidRPr="002B2F63" w:rsidRDefault="002B2F63" w:rsidP="002B2F63">
      <w:pPr>
        <w:pStyle w:val="a5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Особенности расчетов поступлений по отдельным видам доходных источников</w:t>
      </w:r>
    </w:p>
    <w:p w:rsidR="002B2F63" w:rsidRPr="002B2F63" w:rsidRDefault="002B2F63" w:rsidP="002B2F63">
      <w:pPr>
        <w:ind w:firstLine="567"/>
        <w:jc w:val="both"/>
        <w:rPr>
          <w:sz w:val="12"/>
          <w:szCs w:val="12"/>
        </w:rPr>
      </w:pPr>
    </w:p>
    <w:p w:rsidR="002B2F63" w:rsidRPr="002B2F63" w:rsidRDefault="002B2F63" w:rsidP="002B2F63">
      <w:pPr>
        <w:pStyle w:val="a3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Налог на доходы физических лиц</w:t>
      </w:r>
    </w:p>
    <w:p w:rsidR="002B2F63" w:rsidRPr="002B2F63" w:rsidRDefault="002B2F63" w:rsidP="002B2F63">
      <w:pPr>
        <w:ind w:firstLine="1134"/>
        <w:jc w:val="both"/>
        <w:rPr>
          <w:b/>
          <w:sz w:val="12"/>
          <w:szCs w:val="12"/>
          <w:highlight w:val="yellow"/>
          <w:u w:val="single"/>
        </w:rPr>
      </w:pP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Налог на доходы физических лиц является одним из наиболее стабильных доходных источников, составляющих основу формирования доходов бюджета сельского поселения. Удельный вес данного налога в прогнозируемом на очередной финансовый год объеме налоговых и неналоговых доходов бюджета сельского поселения составляет 28,6%.</w:t>
      </w:r>
    </w:p>
    <w:p w:rsidR="002B2F63" w:rsidRPr="002B2F63" w:rsidRDefault="002B2F63" w:rsidP="002B2F63">
      <w:pPr>
        <w:autoSpaceDE w:val="0"/>
        <w:autoSpaceDN w:val="0"/>
        <w:adjustRightInd w:val="0"/>
        <w:ind w:firstLine="709"/>
        <w:jc w:val="both"/>
        <w:rPr>
          <w:rFonts w:eastAsia="MS Mincho"/>
          <w:sz w:val="12"/>
          <w:szCs w:val="12"/>
        </w:rPr>
      </w:pPr>
      <w:r w:rsidRPr="002B2F63">
        <w:rPr>
          <w:sz w:val="12"/>
          <w:szCs w:val="12"/>
        </w:rPr>
        <w:t>Налог рассчитан на основании положений главы 23 части второй Налогового кодекса Российской Федерации, показателей прогноза социально-экономического развития сельского поселения на 2023 год и плановый период 2024 и 2025 годов, динамики поступления налога за ряд лет, данных статистической налоговой отчетности о налоговой базе и структуре начислений по налогу на доходы физических лиц, удерживаемому налоговыми агентами.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  <w:highlight w:val="yellow"/>
        </w:rPr>
      </w:pPr>
      <w:r w:rsidRPr="002B2F63">
        <w:rPr>
          <w:sz w:val="12"/>
          <w:szCs w:val="12"/>
        </w:rPr>
        <w:t xml:space="preserve">Налог на доходы физических лиц прогнозируется к поступлению в бюджет сельского </w:t>
      </w:r>
      <w:proofErr w:type="gramStart"/>
      <w:r w:rsidRPr="002B2F63">
        <w:rPr>
          <w:sz w:val="12"/>
          <w:szCs w:val="12"/>
        </w:rPr>
        <w:t>поселения  в</w:t>
      </w:r>
      <w:proofErr w:type="gramEnd"/>
      <w:r w:rsidRPr="002B2F63">
        <w:rPr>
          <w:sz w:val="12"/>
          <w:szCs w:val="12"/>
        </w:rPr>
        <w:t xml:space="preserve"> 2023 году в сумме 1 790 510 рублей, в том числе:</w:t>
      </w:r>
    </w:p>
    <w:p w:rsidR="002B2F63" w:rsidRPr="002B2F63" w:rsidRDefault="002B2F63" w:rsidP="002B2F63">
      <w:pPr>
        <w:tabs>
          <w:tab w:val="left" w:pos="1080"/>
        </w:tabs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-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– 1 784 100 рублей (99,64% от общего объема данного налога);</w:t>
      </w:r>
    </w:p>
    <w:p w:rsidR="002B2F63" w:rsidRPr="002B2F63" w:rsidRDefault="002B2F63" w:rsidP="002B2F63">
      <w:pPr>
        <w:tabs>
          <w:tab w:val="left" w:pos="1080"/>
        </w:tabs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налог на доходы физических лиц с доходов, полученных от осуществления физическими лицами, зарегистрированными в качестве индивидуальных </w:t>
      </w:r>
      <w:proofErr w:type="gramStart"/>
      <w:r w:rsidRPr="002B2F63">
        <w:rPr>
          <w:sz w:val="12"/>
          <w:szCs w:val="12"/>
        </w:rPr>
        <w:t>предпринимателей,  нотариусов</w:t>
      </w:r>
      <w:proofErr w:type="gramEnd"/>
      <w:r w:rsidRPr="002B2F63">
        <w:rPr>
          <w:sz w:val="12"/>
          <w:szCs w:val="12"/>
        </w:rPr>
        <w:t xml:space="preserve">, занимающихся частной практикой, адвокатов, учредивших адвокатские кабинеты и </w:t>
      </w:r>
      <w:proofErr w:type="spellStart"/>
      <w:r w:rsidRPr="002B2F63">
        <w:rPr>
          <w:sz w:val="12"/>
          <w:szCs w:val="12"/>
        </w:rPr>
        <w:t>др.лиц</w:t>
      </w:r>
      <w:proofErr w:type="spellEnd"/>
      <w:r w:rsidRPr="002B2F63">
        <w:rPr>
          <w:sz w:val="12"/>
          <w:szCs w:val="12"/>
        </w:rPr>
        <w:t>, занимающихся частной практикой в соответствии со статьей 227 Налогового кодекса Российской Федерации – 2060 рублей (0,12% от общего объема данного налога);</w:t>
      </w:r>
    </w:p>
    <w:p w:rsidR="002B2F63" w:rsidRPr="002B2F63" w:rsidRDefault="002B2F63" w:rsidP="002B2F63">
      <w:pPr>
        <w:tabs>
          <w:tab w:val="left" w:pos="1080"/>
        </w:tabs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- налог на доходы физических лиц с доходов, полученных физическими лицами в соответствии со статьей 228 Налогового кодекса Российской Федерации – 1750 рублей (0,1% от общего объема);</w:t>
      </w:r>
    </w:p>
    <w:p w:rsidR="002B2F63" w:rsidRPr="002B2F63" w:rsidRDefault="002B2F63" w:rsidP="002B2F63">
      <w:pPr>
        <w:tabs>
          <w:tab w:val="left" w:pos="1080"/>
        </w:tabs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Налог на доходы физических </w:t>
      </w:r>
      <w:proofErr w:type="gramStart"/>
      <w:r w:rsidRPr="002B2F63">
        <w:rPr>
          <w:sz w:val="12"/>
          <w:szCs w:val="12"/>
        </w:rPr>
        <w:t>лиц  в</w:t>
      </w:r>
      <w:proofErr w:type="gramEnd"/>
      <w:r w:rsidRPr="002B2F63">
        <w:rPr>
          <w:sz w:val="12"/>
          <w:szCs w:val="12"/>
        </w:rPr>
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– 2600 рублей (0,14% от общего объема данного налога).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Объем поступлений данного доходного источника в бюджет сельского поселения в плановом периоде 2024 и 2025 годов составит 1 867 420 рублей и 1 963 430 рублей соответственно.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pStyle w:val="a3"/>
        <w:jc w:val="center"/>
        <w:rPr>
          <w:sz w:val="12"/>
          <w:szCs w:val="12"/>
        </w:rPr>
      </w:pPr>
      <w:proofErr w:type="gramStart"/>
      <w:r w:rsidRPr="002B2F63">
        <w:rPr>
          <w:b/>
          <w:sz w:val="12"/>
          <w:szCs w:val="12"/>
        </w:rPr>
        <w:t>Налоги  на</w:t>
      </w:r>
      <w:proofErr w:type="gramEnd"/>
      <w:r w:rsidRPr="002B2F63">
        <w:rPr>
          <w:b/>
          <w:sz w:val="12"/>
          <w:szCs w:val="12"/>
        </w:rPr>
        <w:t xml:space="preserve"> товары (работы, услуги),</w:t>
      </w:r>
    </w:p>
    <w:p w:rsidR="002B2F63" w:rsidRPr="002B2F63" w:rsidRDefault="002B2F63" w:rsidP="002B2F63">
      <w:pPr>
        <w:pStyle w:val="a3"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>реализуемые на территории Российской Федерации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pStyle w:val="a3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Акцизы по подакцизным товарам (продукции), производимым </w:t>
      </w:r>
    </w:p>
    <w:p w:rsidR="002B2F63" w:rsidRPr="002B2F63" w:rsidRDefault="002B2F63" w:rsidP="002B2F63">
      <w:pPr>
        <w:pStyle w:val="a3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на территории Российской Федерации</w:t>
      </w:r>
    </w:p>
    <w:p w:rsidR="002B2F63" w:rsidRPr="002B2F63" w:rsidRDefault="002B2F63" w:rsidP="002B2F63">
      <w:pPr>
        <w:rPr>
          <w:sz w:val="12"/>
          <w:szCs w:val="12"/>
        </w:rPr>
      </w:pPr>
    </w:p>
    <w:p w:rsidR="002B2F63" w:rsidRPr="002B2F63" w:rsidRDefault="002B2F63" w:rsidP="002B2F63">
      <w:pPr>
        <w:tabs>
          <w:tab w:val="left" w:pos="1080"/>
        </w:tabs>
        <w:ind w:firstLine="709"/>
        <w:jc w:val="both"/>
        <w:rPr>
          <w:sz w:val="12"/>
          <w:szCs w:val="12"/>
          <w:highlight w:val="yellow"/>
        </w:rPr>
      </w:pPr>
      <w:r w:rsidRPr="002B2F63">
        <w:rPr>
          <w:sz w:val="12"/>
          <w:szCs w:val="12"/>
        </w:rPr>
        <w:t>Общий объем акцизов на дизельное топливо, моторные масла для дизельных и (или) карбюраторных (инженерных) двигателей, автомобильный и прямогонный бензины к поступлению в 2023 году в бюджет сельского поселения определен в размере 2 959 630 рублей.</w:t>
      </w:r>
    </w:p>
    <w:p w:rsidR="002B2F63" w:rsidRPr="002B2F63" w:rsidRDefault="002B2F63" w:rsidP="002B2F63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Поступления по доходам от уплаты акцизов на нефтепродукты в 2024 году в бюджет сельского поселения прогнозируются в сумме 3 171 450 рублей, в 2025 году прогнозируются в сумме 3 497 290 рублей.</w:t>
      </w:r>
    </w:p>
    <w:p w:rsidR="002B2F63" w:rsidRPr="002B2F63" w:rsidRDefault="002B2F63" w:rsidP="002B2F63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pStyle w:val="a3"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>Налоги на совокупный доход</w:t>
      </w:r>
    </w:p>
    <w:p w:rsidR="002B2F63" w:rsidRPr="002B2F63" w:rsidRDefault="002B2F63" w:rsidP="002B2F63">
      <w:pPr>
        <w:pStyle w:val="a3"/>
        <w:jc w:val="center"/>
        <w:rPr>
          <w:sz w:val="12"/>
          <w:szCs w:val="12"/>
        </w:rPr>
      </w:pPr>
    </w:p>
    <w:p w:rsidR="002B2F63" w:rsidRPr="002B2F63" w:rsidRDefault="002B2F63" w:rsidP="002B2F63">
      <w:pPr>
        <w:pStyle w:val="a3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Налог, взимаемый в связи с применением</w:t>
      </w:r>
    </w:p>
    <w:p w:rsidR="002B2F63" w:rsidRPr="002B2F63" w:rsidRDefault="002B2F63" w:rsidP="002B2F63">
      <w:pPr>
        <w:pStyle w:val="a3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 упрощенной системы налогообложения</w:t>
      </w:r>
    </w:p>
    <w:p w:rsidR="002B2F63" w:rsidRPr="002B2F63" w:rsidRDefault="002B2F63" w:rsidP="002B2F63">
      <w:pPr>
        <w:jc w:val="center"/>
        <w:rPr>
          <w:b/>
          <w:bCs/>
          <w:sz w:val="12"/>
          <w:szCs w:val="12"/>
        </w:rPr>
      </w:pPr>
    </w:p>
    <w:p w:rsidR="002B2F63" w:rsidRPr="002B2F63" w:rsidRDefault="002B2F63" w:rsidP="002B2F63">
      <w:pPr>
        <w:jc w:val="center"/>
        <w:rPr>
          <w:sz w:val="12"/>
          <w:szCs w:val="12"/>
        </w:rPr>
      </w:pPr>
      <w:r w:rsidRPr="002B2F63">
        <w:rPr>
          <w:b/>
          <w:bCs/>
          <w:sz w:val="12"/>
          <w:szCs w:val="12"/>
        </w:rPr>
        <w:t>КБК 1 05 01000 00 0000 110</w:t>
      </w:r>
    </w:p>
    <w:p w:rsidR="002B2F63" w:rsidRPr="002B2F63" w:rsidRDefault="002B2F63" w:rsidP="002B2F63">
      <w:pPr>
        <w:jc w:val="center"/>
        <w:rPr>
          <w:sz w:val="12"/>
          <w:szCs w:val="12"/>
          <w:highlight w:val="yellow"/>
        </w:rPr>
      </w:pPr>
    </w:p>
    <w:p w:rsidR="002B2F63" w:rsidRPr="002B2F63" w:rsidRDefault="002B2F63" w:rsidP="002B2F63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Расчет поступлений по налогу, взимаемому в связи с применением упрощенной системы налогообложения, произведен на основании положений главы 26.2 части второй Налогового кодекса Российской Федерации, динамики поступления налога за ряд лет, данных статистической налоговой отчетности о налоговой базе и структуре начислений, прогнозных показателей социально-экономического развития сельского поселения, оказывающих влияние на рост налоговой базы по данному доходному источнику.</w:t>
      </w:r>
    </w:p>
    <w:p w:rsidR="002B2F63" w:rsidRPr="002B2F63" w:rsidRDefault="002B2F63" w:rsidP="002B2F63">
      <w:pPr>
        <w:ind w:firstLine="54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Норматив отчисления в бюджет сельского </w:t>
      </w:r>
      <w:proofErr w:type="gramStart"/>
      <w:r w:rsidRPr="002B2F63">
        <w:rPr>
          <w:sz w:val="12"/>
          <w:szCs w:val="12"/>
        </w:rPr>
        <w:t>поселения  -</w:t>
      </w:r>
      <w:proofErr w:type="gramEnd"/>
      <w:r w:rsidRPr="002B2F63">
        <w:rPr>
          <w:sz w:val="12"/>
          <w:szCs w:val="12"/>
        </w:rPr>
        <w:t xml:space="preserve"> 15 процентов</w:t>
      </w:r>
    </w:p>
    <w:p w:rsidR="002B2F63" w:rsidRPr="002B2F63" w:rsidRDefault="002B2F63" w:rsidP="002B2F63">
      <w:pPr>
        <w:pStyle w:val="ConsPlusNormal"/>
        <w:jc w:val="both"/>
        <w:rPr>
          <w:rFonts w:ascii="Times New Roman" w:hAnsi="Times New Roman"/>
          <w:sz w:val="12"/>
          <w:szCs w:val="12"/>
          <w:highlight w:val="yellow"/>
        </w:rPr>
      </w:pPr>
      <w:r w:rsidRPr="002B2F63">
        <w:rPr>
          <w:rFonts w:ascii="Times New Roman" w:hAnsi="Times New Roman"/>
          <w:sz w:val="12"/>
          <w:szCs w:val="12"/>
        </w:rPr>
        <w:t xml:space="preserve">Общий объем поступлений платежей по налогу, взимаемому в связи с применением упрощенной системы налогообложения, в бюджет сельского поселения в 2023 году </w:t>
      </w:r>
      <w:r w:rsidRPr="002B2F63">
        <w:rPr>
          <w:rFonts w:ascii="Times New Roman" w:hAnsi="Times New Roman"/>
          <w:sz w:val="12"/>
          <w:szCs w:val="12"/>
        </w:rPr>
        <w:lastRenderedPageBreak/>
        <w:t>прогнозируется в сумме 299 300 рублей.</w:t>
      </w:r>
    </w:p>
    <w:p w:rsidR="002B2F63" w:rsidRPr="002B2F63" w:rsidRDefault="002B2F63" w:rsidP="002B2F63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Сумма налога, взимаемого с налогоплательщиков, выбравших в качестве объекта налогообложения доходы, прогнозируется в объеме 226 400 рублей.</w:t>
      </w:r>
    </w:p>
    <w:p w:rsidR="002B2F63" w:rsidRPr="002B2F63" w:rsidRDefault="002B2F63" w:rsidP="002B2F63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Сумма налога, взимаемого с налогоплательщиков, выбравших в качестве объекта налогообложения доходы, уменьшенные на величину расходов в 2023 году составит 72 900 рублей.</w:t>
      </w:r>
    </w:p>
    <w:p w:rsidR="002B2F63" w:rsidRPr="002B2F63" w:rsidRDefault="002B2F63" w:rsidP="002B2F63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2024 году объем поступлений по налогу прогнозируется в сумме 313 200 рублей, с ростом к поступлениям 2023 года на 4,6%. </w:t>
      </w:r>
    </w:p>
    <w:p w:rsidR="002B2F63" w:rsidRPr="002B2F63" w:rsidRDefault="002B2F63" w:rsidP="002B2F63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2025 году объем поступлений по налогу прогнозируется в </w:t>
      </w:r>
      <w:proofErr w:type="gramStart"/>
      <w:r w:rsidRPr="002B2F63">
        <w:rPr>
          <w:sz w:val="12"/>
          <w:szCs w:val="12"/>
        </w:rPr>
        <w:t>сумме  326</w:t>
      </w:r>
      <w:proofErr w:type="gramEnd"/>
      <w:r w:rsidRPr="002B2F63">
        <w:rPr>
          <w:sz w:val="12"/>
          <w:szCs w:val="12"/>
        </w:rPr>
        <w:t xml:space="preserve"> 050 рублей, с ростом к поступлениям 2024 года на 4,1%.</w:t>
      </w:r>
    </w:p>
    <w:p w:rsidR="002B2F63" w:rsidRPr="002B2F63" w:rsidRDefault="002B2F63" w:rsidP="002B2F63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2B2F63" w:rsidRPr="002B2F63" w:rsidRDefault="002B2F63" w:rsidP="002B2F63">
      <w:pPr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Неналоговые доходы бюджета сельского поселения</w:t>
      </w:r>
    </w:p>
    <w:p w:rsidR="002B2F63" w:rsidRPr="002B2F63" w:rsidRDefault="002B2F63" w:rsidP="002B2F63">
      <w:pPr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Объем неналоговых доходов, предусмотренный проектом доходной части бюджета сельского поселения на 2023 год, оценивается в общей сумме 227 000 рублей.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В составе неналоговых доходов бюджета сельского поселения учитываются: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поступления доходов от использования имущества, находящегося в собственности сельского поселения – 195 000 рублей;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доходы от оказания платных услуг (работ) и компенсации затрат государства – 25 000 рублей;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- штрафы, санкции, возмещение ущерба – 7 000 рублей.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  <w:r w:rsidRPr="002B2F63">
        <w:rPr>
          <w:sz w:val="12"/>
          <w:szCs w:val="12"/>
        </w:rPr>
        <w:t>В 2024 году общий объем неналоговых доходов оценивается в размере 227 000 рублей, в 2025 году – 227 000 рублей. Структурных сдвигов в неналоговых доходах бюджета сельского поселения в перспективе 2024-2025 годов не планируется.</w:t>
      </w:r>
    </w:p>
    <w:p w:rsidR="002B2F63" w:rsidRPr="002B2F63" w:rsidRDefault="002B2F63" w:rsidP="002B2F63">
      <w:pPr>
        <w:pStyle w:val="a3"/>
        <w:rPr>
          <w:sz w:val="12"/>
          <w:szCs w:val="12"/>
        </w:rPr>
      </w:pPr>
    </w:p>
    <w:p w:rsidR="002B2F63" w:rsidRPr="002B2F63" w:rsidRDefault="002B2F63" w:rsidP="002B2F63">
      <w:pPr>
        <w:pStyle w:val="a3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Доходы от использования имущества, находящегося </w:t>
      </w:r>
    </w:p>
    <w:p w:rsidR="002B2F63" w:rsidRPr="002B2F63" w:rsidRDefault="002B2F63" w:rsidP="002B2F63">
      <w:pPr>
        <w:pStyle w:val="a3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в государственной и муниципальной собственности</w:t>
      </w:r>
    </w:p>
    <w:p w:rsidR="002B2F63" w:rsidRPr="002B2F63" w:rsidRDefault="002B2F63" w:rsidP="002B2F63">
      <w:pPr>
        <w:pStyle w:val="a3"/>
        <w:jc w:val="center"/>
        <w:rPr>
          <w:sz w:val="12"/>
          <w:szCs w:val="12"/>
          <w:highlight w:val="lightGray"/>
        </w:rPr>
      </w:pPr>
    </w:p>
    <w:p w:rsidR="002B2F63" w:rsidRPr="002B2F63" w:rsidRDefault="002B2F63" w:rsidP="002B2F63">
      <w:pPr>
        <w:pStyle w:val="211"/>
        <w:jc w:val="center"/>
        <w:rPr>
          <w:sz w:val="12"/>
          <w:szCs w:val="12"/>
        </w:rPr>
      </w:pPr>
      <w:r w:rsidRPr="002B2F63">
        <w:rPr>
          <w:b/>
          <w:bCs/>
          <w:sz w:val="12"/>
          <w:szCs w:val="12"/>
        </w:rPr>
        <w:t>КБК 1 11 00000 00 0000 000</w:t>
      </w:r>
    </w:p>
    <w:p w:rsidR="002B2F63" w:rsidRPr="002B2F63" w:rsidRDefault="002B2F63" w:rsidP="002B2F63">
      <w:pPr>
        <w:pStyle w:val="ConsPlusNormal"/>
        <w:jc w:val="both"/>
        <w:rPr>
          <w:rFonts w:ascii="Times New Roman" w:hAnsi="Times New Roman"/>
          <w:sz w:val="12"/>
          <w:szCs w:val="12"/>
        </w:rPr>
      </w:pPr>
      <w:r w:rsidRPr="002B2F63">
        <w:rPr>
          <w:rFonts w:ascii="Times New Roman" w:hAnsi="Times New Roman"/>
          <w:sz w:val="12"/>
          <w:szCs w:val="12"/>
        </w:rPr>
        <w:t>Доходы от использования имущества, находящегося в муниципальной собственности, прогнозируются на 2023 год в сумме 195 000 рублей, на 2024 год в сумме 195 000 рублей и на 2025 год в сумме 195 000 рублей.</w:t>
      </w:r>
    </w:p>
    <w:p w:rsidR="002B2F63" w:rsidRPr="002B2F63" w:rsidRDefault="002B2F63" w:rsidP="002B2F63">
      <w:pPr>
        <w:pStyle w:val="ConsPlusNonformat"/>
        <w:ind w:firstLine="720"/>
        <w:jc w:val="both"/>
        <w:rPr>
          <w:rFonts w:ascii="Times New Roman" w:hAnsi="Times New Roman"/>
          <w:sz w:val="12"/>
          <w:szCs w:val="12"/>
        </w:rPr>
      </w:pPr>
      <w:r w:rsidRPr="002B2F63">
        <w:rPr>
          <w:rFonts w:ascii="Times New Roman" w:hAnsi="Times New Roman"/>
          <w:sz w:val="12"/>
          <w:szCs w:val="12"/>
        </w:rPr>
        <w:t>Поступления в бюджет сельского поселения указанных доходов формируются за счет:</w:t>
      </w:r>
    </w:p>
    <w:p w:rsidR="002B2F63" w:rsidRPr="002B2F63" w:rsidRDefault="002B2F63" w:rsidP="002B2F63">
      <w:pPr>
        <w:pStyle w:val="ConsPlusNormal"/>
        <w:numPr>
          <w:ilvl w:val="1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B2F63">
        <w:rPr>
          <w:rFonts w:ascii="Times New Roman" w:hAnsi="Times New Roman"/>
          <w:bCs/>
          <w:sz w:val="12"/>
          <w:szCs w:val="12"/>
        </w:rPr>
        <w:t xml:space="preserve"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</w:r>
      <w:r w:rsidRPr="002B2F63">
        <w:rPr>
          <w:rFonts w:ascii="Times New Roman" w:hAnsi="Times New Roman"/>
          <w:sz w:val="12"/>
          <w:szCs w:val="12"/>
        </w:rPr>
        <w:t>В</w:t>
      </w:r>
      <w:r w:rsidRPr="002B2F63">
        <w:rPr>
          <w:rFonts w:ascii="Times New Roman" w:hAnsi="Times New Roman"/>
          <w:sz w:val="12"/>
          <w:szCs w:val="12"/>
          <w:lang w:val="en-US"/>
        </w:rPr>
        <w:t> </w:t>
      </w:r>
      <w:r w:rsidRPr="002B2F63">
        <w:rPr>
          <w:rFonts w:ascii="Times New Roman" w:hAnsi="Times New Roman"/>
          <w:sz w:val="12"/>
          <w:szCs w:val="12"/>
        </w:rPr>
        <w:t>2023 году поступления по указанному доходному источнику прогнозируются в сумме 165 000 рублей. В 2024 и 2025 году поступления прогнозируются по 165 000 рублей ежегодно;</w:t>
      </w:r>
    </w:p>
    <w:p w:rsidR="002B2F63" w:rsidRPr="002B2F63" w:rsidRDefault="002B2F63" w:rsidP="002B2F63">
      <w:pPr>
        <w:pStyle w:val="ConsPlusNormal"/>
        <w:numPr>
          <w:ilvl w:val="1"/>
          <w:numId w:val="4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B2F63">
        <w:rPr>
          <w:rFonts w:ascii="Times New Roman" w:hAnsi="Times New Roman"/>
          <w:sz w:val="12"/>
          <w:szCs w:val="12"/>
        </w:rPr>
        <w:t xml:space="preserve">Прочих поступлений от </w:t>
      </w:r>
      <w:proofErr w:type="gramStart"/>
      <w:r w:rsidRPr="002B2F63">
        <w:rPr>
          <w:rFonts w:ascii="Times New Roman" w:hAnsi="Times New Roman"/>
          <w:sz w:val="12"/>
          <w:szCs w:val="12"/>
        </w:rPr>
        <w:t>использования  имущества</w:t>
      </w:r>
      <w:proofErr w:type="gramEnd"/>
      <w:r w:rsidRPr="002B2F63">
        <w:rPr>
          <w:rFonts w:ascii="Times New Roman" w:hAnsi="Times New Roman"/>
          <w:sz w:val="12"/>
          <w:szCs w:val="12"/>
        </w:rPr>
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В 2023 году поступления по указанному доходному источнику прогнозируются в сумме 30 000 рублей, в 2024 – 2025 годах по 30 000 рублей ежегодно.</w:t>
      </w:r>
    </w:p>
    <w:p w:rsidR="002B2F63" w:rsidRPr="002B2F63" w:rsidRDefault="002B2F63" w:rsidP="002B2F63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/>
          <w:sz w:val="12"/>
          <w:szCs w:val="12"/>
        </w:rPr>
      </w:pPr>
    </w:p>
    <w:p w:rsidR="002B2F63" w:rsidRPr="002B2F63" w:rsidRDefault="002B2F63" w:rsidP="002B2F63">
      <w:pPr>
        <w:pStyle w:val="ConsPlusNormal"/>
        <w:tabs>
          <w:tab w:val="left" w:pos="993"/>
        </w:tabs>
        <w:ind w:left="709" w:firstLine="0"/>
        <w:jc w:val="center"/>
        <w:rPr>
          <w:rFonts w:ascii="Times New Roman" w:hAnsi="Times New Roman"/>
          <w:b/>
          <w:sz w:val="12"/>
          <w:szCs w:val="12"/>
        </w:rPr>
      </w:pPr>
      <w:r w:rsidRPr="002B2F63">
        <w:rPr>
          <w:rFonts w:ascii="Times New Roman" w:hAnsi="Times New Roman"/>
          <w:b/>
          <w:sz w:val="12"/>
          <w:szCs w:val="12"/>
        </w:rPr>
        <w:t>Доходы от оказания платных услуг (работ) и компенсации затрат государства</w:t>
      </w:r>
    </w:p>
    <w:p w:rsidR="002B2F63" w:rsidRPr="002B2F63" w:rsidRDefault="002B2F63" w:rsidP="002B2F63">
      <w:pPr>
        <w:pStyle w:val="ConsPlusNormal"/>
        <w:tabs>
          <w:tab w:val="left" w:pos="993"/>
        </w:tabs>
        <w:ind w:left="709" w:firstLine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2B2F63" w:rsidRPr="002B2F63" w:rsidRDefault="002B2F63" w:rsidP="002B2F63">
      <w:pPr>
        <w:pStyle w:val="ConsPlusNormal"/>
        <w:tabs>
          <w:tab w:val="left" w:pos="993"/>
        </w:tabs>
        <w:ind w:left="709" w:firstLine="0"/>
        <w:jc w:val="center"/>
        <w:rPr>
          <w:rFonts w:ascii="Times New Roman" w:hAnsi="Times New Roman"/>
          <w:b/>
          <w:sz w:val="12"/>
          <w:szCs w:val="12"/>
        </w:rPr>
      </w:pPr>
      <w:r w:rsidRPr="002B2F63">
        <w:rPr>
          <w:rFonts w:ascii="Times New Roman" w:hAnsi="Times New Roman"/>
          <w:b/>
          <w:sz w:val="12"/>
          <w:szCs w:val="12"/>
        </w:rPr>
        <w:t>КБК 1 13 00000 00 0000 000</w:t>
      </w:r>
    </w:p>
    <w:p w:rsidR="002B2F63" w:rsidRPr="002B2F63" w:rsidRDefault="002B2F63" w:rsidP="002B2F63">
      <w:pPr>
        <w:pStyle w:val="211"/>
        <w:rPr>
          <w:bCs/>
          <w:sz w:val="12"/>
          <w:szCs w:val="12"/>
        </w:rPr>
      </w:pPr>
      <w:r w:rsidRPr="002B2F63">
        <w:rPr>
          <w:bCs/>
          <w:sz w:val="12"/>
          <w:szCs w:val="12"/>
        </w:rPr>
        <w:t xml:space="preserve">Поступления в бюджет сельского поселения </w:t>
      </w:r>
      <w:r w:rsidRPr="002B2F63">
        <w:rPr>
          <w:sz w:val="12"/>
          <w:szCs w:val="12"/>
        </w:rPr>
        <w:t xml:space="preserve">доходов от оказания платных услуг (работ) и компенсации затрат государства </w:t>
      </w:r>
      <w:r w:rsidRPr="002B2F63">
        <w:rPr>
          <w:bCs/>
          <w:sz w:val="12"/>
          <w:szCs w:val="12"/>
        </w:rPr>
        <w:t xml:space="preserve">на 2023 год прогнозируются в сумме </w:t>
      </w:r>
      <w:r w:rsidRPr="002B2F63">
        <w:rPr>
          <w:sz w:val="12"/>
          <w:szCs w:val="12"/>
        </w:rPr>
        <w:t>25 000 рублей</w:t>
      </w:r>
      <w:r w:rsidRPr="002B2F63">
        <w:rPr>
          <w:bCs/>
          <w:sz w:val="12"/>
          <w:szCs w:val="12"/>
        </w:rPr>
        <w:t>, на 2024 год – 25 000 рублей, на 2025 год – 25 000 рублей.</w:t>
      </w:r>
    </w:p>
    <w:p w:rsidR="002B2F63" w:rsidRPr="002B2F63" w:rsidRDefault="002B2F63" w:rsidP="002B2F63">
      <w:pPr>
        <w:pStyle w:val="211"/>
        <w:rPr>
          <w:sz w:val="12"/>
          <w:szCs w:val="12"/>
        </w:rPr>
      </w:pPr>
      <w:r w:rsidRPr="002B2F63">
        <w:rPr>
          <w:sz w:val="12"/>
          <w:szCs w:val="12"/>
        </w:rPr>
        <w:t>Указанные доходы включают в себя доходы, поступающие в порядке возмещения расходов, понесенных в связи с эксплуатацией имущества сельских поселений.</w:t>
      </w:r>
    </w:p>
    <w:p w:rsidR="002B2F63" w:rsidRPr="002B2F63" w:rsidRDefault="002B2F63" w:rsidP="002B2F63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/>
          <w:sz w:val="12"/>
          <w:szCs w:val="12"/>
        </w:rPr>
      </w:pPr>
    </w:p>
    <w:p w:rsidR="002B2F63" w:rsidRPr="002B2F63" w:rsidRDefault="002B2F63" w:rsidP="002B2F63">
      <w:pPr>
        <w:jc w:val="both"/>
        <w:rPr>
          <w:bCs/>
          <w:sz w:val="12"/>
          <w:szCs w:val="12"/>
        </w:rPr>
      </w:pPr>
    </w:p>
    <w:p w:rsidR="002B2F63" w:rsidRPr="002B2F63" w:rsidRDefault="002B2F63" w:rsidP="002B2F63">
      <w:pPr>
        <w:pStyle w:val="211"/>
        <w:jc w:val="center"/>
        <w:rPr>
          <w:sz w:val="12"/>
          <w:szCs w:val="12"/>
        </w:rPr>
      </w:pPr>
      <w:r w:rsidRPr="002B2F63">
        <w:rPr>
          <w:b/>
          <w:bCs/>
          <w:sz w:val="12"/>
          <w:szCs w:val="12"/>
        </w:rPr>
        <w:t>Штрафы, санкции, возмещение ущерба</w:t>
      </w:r>
    </w:p>
    <w:p w:rsidR="002B2F63" w:rsidRPr="002B2F63" w:rsidRDefault="002B2F63" w:rsidP="002B2F63">
      <w:pPr>
        <w:pStyle w:val="211"/>
        <w:jc w:val="center"/>
        <w:rPr>
          <w:b/>
          <w:bCs/>
          <w:sz w:val="12"/>
          <w:szCs w:val="12"/>
          <w:u w:val="single"/>
        </w:rPr>
      </w:pPr>
    </w:p>
    <w:p w:rsidR="002B2F63" w:rsidRPr="002B2F63" w:rsidRDefault="002B2F63" w:rsidP="002B2F63">
      <w:pPr>
        <w:pStyle w:val="211"/>
        <w:jc w:val="center"/>
        <w:rPr>
          <w:sz w:val="12"/>
          <w:szCs w:val="12"/>
        </w:rPr>
      </w:pPr>
      <w:r w:rsidRPr="002B2F63">
        <w:rPr>
          <w:b/>
          <w:bCs/>
          <w:sz w:val="12"/>
          <w:szCs w:val="12"/>
        </w:rPr>
        <w:t>КБК 1 16 00000 00 0000 000</w:t>
      </w:r>
    </w:p>
    <w:p w:rsidR="002B2F63" w:rsidRPr="002B2F63" w:rsidRDefault="002B2F63" w:rsidP="002B2F63">
      <w:pPr>
        <w:pStyle w:val="211"/>
        <w:rPr>
          <w:sz w:val="12"/>
          <w:szCs w:val="12"/>
        </w:rPr>
      </w:pPr>
      <w:r w:rsidRPr="002B2F63">
        <w:rPr>
          <w:bCs/>
          <w:sz w:val="12"/>
          <w:szCs w:val="12"/>
        </w:rPr>
        <w:t>Поступления в бюджет сельского поселения штрафных санкций на 2023 год прогнозируются в сумме 7 000 рублей, на 2024 год – 7 000 рублей, на 2025 год – 7 000 рублей.</w:t>
      </w:r>
    </w:p>
    <w:p w:rsidR="002B2F63" w:rsidRPr="002B2F63" w:rsidRDefault="002B2F63" w:rsidP="002B2F63">
      <w:pPr>
        <w:pStyle w:val="211"/>
        <w:rPr>
          <w:sz w:val="12"/>
          <w:szCs w:val="12"/>
        </w:rPr>
      </w:pPr>
      <w:r w:rsidRPr="002B2F63">
        <w:rPr>
          <w:bCs/>
          <w:sz w:val="12"/>
          <w:szCs w:val="12"/>
        </w:rPr>
        <w:t>Прогноз сформирован в соответствии с изменениями, внесенными Федеральным законом № 62-ФЗ.</w:t>
      </w:r>
    </w:p>
    <w:p w:rsidR="002B2F63" w:rsidRPr="002B2F63" w:rsidRDefault="002B2F63" w:rsidP="002B2F63">
      <w:pPr>
        <w:pStyle w:val="211"/>
        <w:rPr>
          <w:sz w:val="12"/>
          <w:szCs w:val="12"/>
        </w:rPr>
      </w:pPr>
      <w:r w:rsidRPr="002B2F63">
        <w:rPr>
          <w:sz w:val="12"/>
          <w:szCs w:val="12"/>
        </w:rPr>
        <w:t>Указанные доходы включают в себя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</w:r>
    </w:p>
    <w:p w:rsidR="002B2F63" w:rsidRPr="002B2F63" w:rsidRDefault="002B2F63" w:rsidP="002B2F63">
      <w:pPr>
        <w:pStyle w:val="211"/>
        <w:rPr>
          <w:sz w:val="12"/>
          <w:szCs w:val="12"/>
        </w:rPr>
      </w:pPr>
    </w:p>
    <w:p w:rsidR="002B2F63" w:rsidRPr="002B2F63" w:rsidRDefault="002B2F63" w:rsidP="002B2F63">
      <w:pPr>
        <w:pStyle w:val="25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Безвозмездные поступления</w:t>
      </w:r>
    </w:p>
    <w:p w:rsidR="002B2F63" w:rsidRPr="002B2F63" w:rsidRDefault="002B2F63" w:rsidP="002B2F63">
      <w:pPr>
        <w:pStyle w:val="1f7"/>
        <w:shd w:val="clear" w:color="auto" w:fill="FFFFFF"/>
        <w:ind w:firstLine="709"/>
        <w:jc w:val="both"/>
        <w:rPr>
          <w:sz w:val="12"/>
          <w:szCs w:val="12"/>
        </w:rPr>
      </w:pPr>
      <w:r w:rsidRPr="002B2F63">
        <w:rPr>
          <w:b w:val="0"/>
          <w:color w:val="000000"/>
          <w:sz w:val="12"/>
          <w:szCs w:val="12"/>
        </w:rPr>
        <w:t xml:space="preserve">Сопоставление прогнозируемых поступлений на 2023 год и на плановый период 2024 и 2025 годов произведено с показателями 2022 года, утвержденными решением Совета депутатов </w:t>
      </w:r>
      <w:proofErr w:type="spellStart"/>
      <w:r w:rsidRPr="002B2F63">
        <w:rPr>
          <w:b w:val="0"/>
          <w:color w:val="000000"/>
          <w:sz w:val="12"/>
          <w:szCs w:val="12"/>
        </w:rPr>
        <w:t>Ореховского</w:t>
      </w:r>
      <w:proofErr w:type="spellEnd"/>
      <w:r w:rsidRPr="002B2F63">
        <w:rPr>
          <w:b w:val="0"/>
          <w:color w:val="000000"/>
          <w:sz w:val="12"/>
          <w:szCs w:val="12"/>
        </w:rPr>
        <w:t xml:space="preserve"> сельского поселения Галичского муниципального района Костромской области «О бюджете </w:t>
      </w:r>
      <w:proofErr w:type="spellStart"/>
      <w:r w:rsidRPr="002B2F63">
        <w:rPr>
          <w:b w:val="0"/>
          <w:color w:val="000000"/>
          <w:sz w:val="12"/>
          <w:szCs w:val="12"/>
        </w:rPr>
        <w:t>Ореховского</w:t>
      </w:r>
      <w:proofErr w:type="spellEnd"/>
      <w:r w:rsidRPr="002B2F63">
        <w:rPr>
          <w:b w:val="0"/>
          <w:color w:val="000000"/>
          <w:sz w:val="12"/>
          <w:szCs w:val="12"/>
        </w:rPr>
        <w:t xml:space="preserve"> сельского поселения на 2022 год</w:t>
      </w:r>
      <w:r w:rsidRPr="002B2F63">
        <w:rPr>
          <w:b w:val="0"/>
          <w:sz w:val="12"/>
          <w:szCs w:val="12"/>
        </w:rPr>
        <w:t xml:space="preserve"> и на плановый период 2023 и 2024 годов</w:t>
      </w:r>
      <w:r w:rsidRPr="002B2F63">
        <w:rPr>
          <w:b w:val="0"/>
          <w:color w:val="000000"/>
          <w:sz w:val="12"/>
          <w:szCs w:val="12"/>
        </w:rPr>
        <w:t xml:space="preserve">» в редакции решения Совета депутатов </w:t>
      </w:r>
      <w:proofErr w:type="spellStart"/>
      <w:r w:rsidRPr="002B2F63">
        <w:rPr>
          <w:b w:val="0"/>
          <w:color w:val="000000"/>
          <w:sz w:val="12"/>
          <w:szCs w:val="12"/>
        </w:rPr>
        <w:t>Ореховского</w:t>
      </w:r>
      <w:proofErr w:type="spellEnd"/>
      <w:r w:rsidRPr="002B2F63">
        <w:rPr>
          <w:b w:val="0"/>
          <w:color w:val="000000"/>
          <w:sz w:val="12"/>
          <w:szCs w:val="12"/>
        </w:rPr>
        <w:t xml:space="preserve"> сельского поселения Галичского муниципального района Костромской области от 31 октября 2022 года № 103.</w:t>
      </w:r>
    </w:p>
    <w:p w:rsidR="002B2F63" w:rsidRPr="002B2F63" w:rsidRDefault="002B2F63" w:rsidP="002B2F63">
      <w:pPr>
        <w:pStyle w:val="1f7"/>
        <w:shd w:val="clear" w:color="auto" w:fill="FFFFFF"/>
        <w:ind w:firstLine="709"/>
        <w:jc w:val="both"/>
        <w:rPr>
          <w:b w:val="0"/>
          <w:color w:val="000000"/>
          <w:sz w:val="12"/>
          <w:szCs w:val="12"/>
        </w:rPr>
      </w:pPr>
      <w:r w:rsidRPr="002B2F63">
        <w:rPr>
          <w:b w:val="0"/>
          <w:color w:val="000000"/>
          <w:sz w:val="12"/>
          <w:szCs w:val="12"/>
        </w:rPr>
        <w:t>Прогнозируемый объем безвозмездных поступлений на 2023 год составляет 3 192 950 рублей, на 2024 год – 2 267 950 рублей, на 2025 год – 2 328 250 рублей.</w:t>
      </w:r>
    </w:p>
    <w:p w:rsidR="002B2F63" w:rsidRPr="002B2F63" w:rsidRDefault="002B2F63" w:rsidP="002B2F63">
      <w:pPr>
        <w:pStyle w:val="1f7"/>
        <w:shd w:val="clear" w:color="auto" w:fill="FFFFFF"/>
        <w:jc w:val="both"/>
        <w:rPr>
          <w:b w:val="0"/>
          <w:color w:val="000000"/>
          <w:sz w:val="12"/>
          <w:szCs w:val="12"/>
        </w:rPr>
      </w:pPr>
      <w:bookmarkStart w:id="7" w:name="_GoBack"/>
      <w:bookmarkEnd w:id="7"/>
    </w:p>
    <w:p w:rsidR="002B2F63" w:rsidRPr="002B2F63" w:rsidRDefault="002B2F63" w:rsidP="002B2F63">
      <w:pPr>
        <w:pStyle w:val="1f7"/>
        <w:shd w:val="clear" w:color="auto" w:fill="FFFFFF"/>
        <w:ind w:firstLine="709"/>
        <w:jc w:val="both"/>
        <w:rPr>
          <w:b w:val="0"/>
          <w:color w:val="000000"/>
          <w:sz w:val="12"/>
          <w:szCs w:val="12"/>
        </w:rPr>
      </w:pPr>
    </w:p>
    <w:p w:rsidR="002B2F63" w:rsidRPr="002B2F63" w:rsidRDefault="002B2F63" w:rsidP="002B2F63">
      <w:pPr>
        <w:jc w:val="center"/>
        <w:rPr>
          <w:rFonts w:eastAsia="Calibri"/>
          <w:bCs/>
          <w:sz w:val="12"/>
          <w:szCs w:val="12"/>
        </w:rPr>
      </w:pPr>
      <w:r w:rsidRPr="002B2F63">
        <w:rPr>
          <w:rFonts w:eastAsia="Calibri"/>
          <w:bCs/>
          <w:sz w:val="12"/>
          <w:szCs w:val="12"/>
        </w:rPr>
        <w:t xml:space="preserve">Безвозмездные поступления в бюджет </w:t>
      </w:r>
      <w:proofErr w:type="spellStart"/>
      <w:r w:rsidRPr="002B2F63">
        <w:rPr>
          <w:rFonts w:eastAsia="Calibri"/>
          <w:bCs/>
          <w:sz w:val="12"/>
          <w:szCs w:val="12"/>
        </w:rPr>
        <w:t>Ореховского</w:t>
      </w:r>
      <w:proofErr w:type="spellEnd"/>
      <w:r w:rsidRPr="002B2F63">
        <w:rPr>
          <w:rFonts w:eastAsia="Calibri"/>
          <w:bCs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jc w:val="center"/>
        <w:rPr>
          <w:rFonts w:eastAsia="Calibri"/>
          <w:bCs/>
          <w:sz w:val="12"/>
          <w:szCs w:val="12"/>
        </w:rPr>
      </w:pPr>
      <w:r w:rsidRPr="002B2F63">
        <w:rPr>
          <w:rFonts w:eastAsia="Calibri"/>
          <w:bCs/>
          <w:sz w:val="12"/>
          <w:szCs w:val="12"/>
        </w:rPr>
        <w:t xml:space="preserve"> на 2023 год и плановый период 2024 и 2025 годов</w:t>
      </w:r>
    </w:p>
    <w:p w:rsidR="002B2F63" w:rsidRPr="002B2F63" w:rsidRDefault="002B2F63" w:rsidP="002B2F63">
      <w:pPr>
        <w:jc w:val="right"/>
        <w:rPr>
          <w:rFonts w:eastAsia="Calibri"/>
          <w:sz w:val="12"/>
          <w:szCs w:val="12"/>
        </w:rPr>
      </w:pPr>
      <w:r w:rsidRPr="002B2F63">
        <w:rPr>
          <w:rFonts w:eastAsia="Calibri"/>
          <w:b/>
          <w:bCs/>
          <w:sz w:val="12"/>
          <w:szCs w:val="12"/>
        </w:rPr>
        <w:t xml:space="preserve">                                                                                                                       </w:t>
      </w:r>
      <w:r w:rsidRPr="002B2F63">
        <w:rPr>
          <w:rFonts w:eastAsia="Calibri"/>
          <w:sz w:val="12"/>
          <w:szCs w:val="12"/>
        </w:rPr>
        <w:t xml:space="preserve"> рублей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027"/>
        <w:gridCol w:w="992"/>
        <w:gridCol w:w="993"/>
        <w:gridCol w:w="957"/>
        <w:gridCol w:w="993"/>
        <w:gridCol w:w="992"/>
        <w:gridCol w:w="992"/>
      </w:tblGrid>
      <w:tr w:rsidR="002B2F63" w:rsidRPr="002B2F63" w:rsidTr="002C4230">
        <w:trPr>
          <w:trHeight w:val="283"/>
          <w:tblHeader/>
        </w:trPr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ind w:left="34"/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0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2022 год</w:t>
            </w:r>
          </w:p>
        </w:tc>
        <w:tc>
          <w:tcPr>
            <w:tcW w:w="1985" w:type="dxa"/>
            <w:gridSpan w:val="2"/>
            <w:vAlign w:val="center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2023 год</w:t>
            </w:r>
          </w:p>
        </w:tc>
        <w:tc>
          <w:tcPr>
            <w:tcW w:w="1950" w:type="dxa"/>
            <w:gridSpan w:val="2"/>
            <w:vAlign w:val="center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2024 год</w:t>
            </w:r>
          </w:p>
        </w:tc>
        <w:tc>
          <w:tcPr>
            <w:tcW w:w="1984" w:type="dxa"/>
            <w:gridSpan w:val="2"/>
            <w:vAlign w:val="center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2025 год</w:t>
            </w:r>
          </w:p>
        </w:tc>
      </w:tr>
      <w:tr w:rsidR="002B2F63" w:rsidRPr="002B2F63" w:rsidTr="002C4230">
        <w:trPr>
          <w:trHeight w:val="510"/>
          <w:tblHeader/>
        </w:trPr>
        <w:tc>
          <w:tcPr>
            <w:tcW w:w="3510" w:type="dxa"/>
            <w:vMerge/>
            <w:vAlign w:val="center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проект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рост (</w:t>
            </w:r>
            <w:proofErr w:type="spellStart"/>
            <w:r w:rsidRPr="002B2F63">
              <w:rPr>
                <w:sz w:val="12"/>
                <w:szCs w:val="12"/>
              </w:rPr>
              <w:t>сниже</w:t>
            </w:r>
            <w:proofErr w:type="spellEnd"/>
            <w:r w:rsidRPr="002B2F63">
              <w:rPr>
                <w:sz w:val="12"/>
                <w:szCs w:val="12"/>
              </w:rPr>
              <w:t>-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ние</w:t>
            </w:r>
            <w:proofErr w:type="spellEnd"/>
            <w:r w:rsidRPr="002B2F63">
              <w:rPr>
                <w:sz w:val="12"/>
                <w:szCs w:val="12"/>
              </w:rPr>
              <w:t>) к 2022г., %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проект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рост (</w:t>
            </w:r>
            <w:proofErr w:type="spellStart"/>
            <w:r w:rsidRPr="002B2F63">
              <w:rPr>
                <w:sz w:val="12"/>
                <w:szCs w:val="12"/>
              </w:rPr>
              <w:t>сниже</w:t>
            </w:r>
            <w:proofErr w:type="spellEnd"/>
            <w:r w:rsidRPr="002B2F63">
              <w:rPr>
                <w:sz w:val="12"/>
                <w:szCs w:val="12"/>
              </w:rPr>
              <w:t>-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ние</w:t>
            </w:r>
            <w:proofErr w:type="spellEnd"/>
            <w:r w:rsidRPr="002B2F63">
              <w:rPr>
                <w:sz w:val="12"/>
                <w:szCs w:val="12"/>
              </w:rPr>
              <w:t>) к 2023г., %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проект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рост (</w:t>
            </w:r>
            <w:proofErr w:type="spellStart"/>
            <w:r w:rsidRPr="002B2F63">
              <w:rPr>
                <w:sz w:val="12"/>
                <w:szCs w:val="12"/>
              </w:rPr>
              <w:t>сниже</w:t>
            </w:r>
            <w:proofErr w:type="spellEnd"/>
            <w:r w:rsidRPr="002B2F63">
              <w:rPr>
                <w:sz w:val="12"/>
                <w:szCs w:val="12"/>
              </w:rPr>
              <w:t>-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proofErr w:type="spellStart"/>
            <w:r w:rsidRPr="002B2F63">
              <w:rPr>
                <w:sz w:val="12"/>
                <w:szCs w:val="12"/>
              </w:rPr>
              <w:t>ние</w:t>
            </w:r>
            <w:proofErr w:type="spellEnd"/>
            <w:r w:rsidRPr="002B2F63">
              <w:rPr>
                <w:sz w:val="12"/>
                <w:szCs w:val="12"/>
              </w:rPr>
              <w:t>) к 2024г., %</w:t>
            </w:r>
          </w:p>
        </w:tc>
      </w:tr>
      <w:tr w:rsidR="002B2F63" w:rsidRPr="002B2F63" w:rsidTr="002C4230">
        <w:trPr>
          <w:trHeight w:val="319"/>
          <w:tblHeader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4526994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3192950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70,5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2267950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b/>
                <w:sz w:val="12"/>
                <w:szCs w:val="12"/>
              </w:rPr>
            </w:pPr>
            <w:r w:rsidRPr="002B2F63">
              <w:rPr>
                <w:b/>
                <w:sz w:val="12"/>
                <w:szCs w:val="12"/>
              </w:rPr>
              <w:t>2328250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102,6</w:t>
            </w:r>
          </w:p>
        </w:tc>
      </w:tr>
      <w:tr w:rsidR="002B2F63" w:rsidRPr="002B2F63" w:rsidTr="002C4230">
        <w:trPr>
          <w:trHeight w:val="218"/>
          <w:tblHeader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4526994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3192950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70,5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2267950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2328250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102,6</w:t>
            </w:r>
          </w:p>
        </w:tc>
      </w:tr>
      <w:tr w:rsidR="002B2F63" w:rsidRPr="002B2F63" w:rsidTr="002B2F63">
        <w:trPr>
          <w:trHeight w:val="424"/>
          <w:tblHeader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Дотации бюджетам субъектов РФ и муниципальных образований на выравнивание уровня бюджетной обеспеченности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2029000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2228000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109,8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1989000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2045000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102,8</w:t>
            </w:r>
          </w:p>
        </w:tc>
      </w:tr>
      <w:tr w:rsidR="002B2F63" w:rsidRPr="002B2F63" w:rsidTr="002C4230">
        <w:trPr>
          <w:trHeight w:val="258"/>
          <w:tblHeader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Субсидии от других бюджетов бюджетной системы РФ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1386194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845250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155250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155250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</w:t>
            </w:r>
          </w:p>
        </w:tc>
      </w:tr>
      <w:tr w:rsidR="002B2F63" w:rsidRPr="002B2F63" w:rsidTr="002B2F63">
        <w:trPr>
          <w:trHeight w:hRule="exact" w:val="990"/>
          <w:tblHeader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 </w:t>
            </w:r>
          </w:p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многоквартирных домов населенных пунктов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897664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500000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</w:tr>
      <w:tr w:rsidR="002B2F63" w:rsidRPr="002B2F63" w:rsidTr="002B2F63">
        <w:trPr>
          <w:trHeight w:hRule="exact" w:val="327"/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rPr>
                <w:color w:val="000000"/>
                <w:sz w:val="12"/>
                <w:szCs w:val="12"/>
              </w:rPr>
            </w:pPr>
            <w:r w:rsidRPr="002B2F63">
              <w:rPr>
                <w:color w:val="000000"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2B2F63" w:rsidRPr="002B2F63" w:rsidRDefault="002B2F63" w:rsidP="002C4230">
            <w:pPr>
              <w:rPr>
                <w:color w:val="000000"/>
                <w:sz w:val="12"/>
                <w:szCs w:val="12"/>
              </w:rPr>
            </w:pPr>
          </w:p>
          <w:p w:rsidR="002B2F63" w:rsidRPr="002B2F63" w:rsidRDefault="002B2F63" w:rsidP="002C4230">
            <w:pPr>
              <w:rPr>
                <w:color w:val="000000"/>
                <w:sz w:val="12"/>
                <w:szCs w:val="12"/>
              </w:rPr>
            </w:pPr>
          </w:p>
          <w:p w:rsidR="002B2F63" w:rsidRPr="002B2F63" w:rsidRDefault="002B2F63" w:rsidP="002C4230">
            <w:pPr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190000</w:t>
            </w: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</w:tr>
      <w:tr w:rsidR="002B2F63" w:rsidRPr="002B2F63" w:rsidTr="002C4230">
        <w:trPr>
          <w:trHeight w:hRule="exact" w:val="456"/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rPr>
                <w:color w:val="000000"/>
                <w:sz w:val="12"/>
                <w:szCs w:val="12"/>
              </w:rPr>
            </w:pPr>
            <w:r w:rsidRPr="002B2F63">
              <w:rPr>
                <w:color w:val="000000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488530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155250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31,8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155250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155250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</w:t>
            </w:r>
          </w:p>
        </w:tc>
      </w:tr>
      <w:tr w:rsidR="002B2F63" w:rsidRPr="002B2F63" w:rsidTr="002B2F63">
        <w:trPr>
          <w:trHeight w:hRule="exact" w:val="375"/>
          <w:tblHeader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rPr>
                <w:color w:val="000000"/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Субвенции от других бюджетов бюджетной системы РФ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111800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119700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123700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128000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103,5</w:t>
            </w:r>
          </w:p>
        </w:tc>
      </w:tr>
      <w:tr w:rsidR="002B2F63" w:rsidRPr="002B2F63" w:rsidTr="002B2F63">
        <w:trPr>
          <w:trHeight w:hRule="exact" w:val="304"/>
          <w:tblHeader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Субвенции </w:t>
            </w:r>
            <w:proofErr w:type="gramStart"/>
            <w:r w:rsidRPr="002B2F63">
              <w:rPr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  <w:p w:rsidR="002B2F63" w:rsidRPr="002B2F63" w:rsidRDefault="002B2F63" w:rsidP="002C4230">
            <w:pPr>
              <w:rPr>
                <w:sz w:val="12"/>
                <w:szCs w:val="1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97,7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4300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</w:t>
            </w:r>
          </w:p>
        </w:tc>
      </w:tr>
      <w:tr w:rsidR="002B2F63" w:rsidRPr="002B2F63" w:rsidTr="002B2F63">
        <w:trPr>
          <w:trHeight w:hRule="exact" w:val="477"/>
          <w:tblHeader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Субвенции </w:t>
            </w:r>
            <w:proofErr w:type="gramStart"/>
            <w:r w:rsidRPr="002B2F63">
              <w:rPr>
                <w:sz w:val="12"/>
                <w:szCs w:val="12"/>
              </w:rPr>
              <w:t>бюджетам  сельских</w:t>
            </w:r>
            <w:proofErr w:type="gramEnd"/>
            <w:r w:rsidRPr="002B2F63">
              <w:rPr>
                <w:sz w:val="12"/>
                <w:szCs w:val="1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107400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115400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107,4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119400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123700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103,6</w:t>
            </w:r>
          </w:p>
        </w:tc>
      </w:tr>
      <w:tr w:rsidR="002B2F63" w:rsidRPr="002B2F63" w:rsidTr="002C4230">
        <w:trPr>
          <w:trHeight w:hRule="exact" w:val="353"/>
          <w:tblHeader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F63" w:rsidRPr="002B2F63" w:rsidRDefault="002B2F63" w:rsidP="002C4230">
            <w:pPr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1000000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F63" w:rsidRPr="002B2F63" w:rsidRDefault="002B2F63" w:rsidP="002C4230">
            <w:pPr>
              <w:jc w:val="center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-</w:t>
            </w:r>
          </w:p>
        </w:tc>
      </w:tr>
    </w:tbl>
    <w:p w:rsidR="002B2F63" w:rsidRPr="002B2F63" w:rsidRDefault="002B2F63" w:rsidP="002B2F63">
      <w:pPr>
        <w:jc w:val="both"/>
        <w:rPr>
          <w:snapToGrid w:val="0"/>
          <w:color w:val="000000"/>
          <w:sz w:val="12"/>
          <w:szCs w:val="12"/>
        </w:rPr>
      </w:pP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Основу передаваемых межбюджетных трансфертов составляют дотации на выравнивание бюджетной обеспеченности. На поддержку мер по обеспечению сбалансированности бюджетов дотаций не предусмотрено.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Расходы бюджета сельского поселения</w:t>
      </w:r>
    </w:p>
    <w:p w:rsidR="002B2F63" w:rsidRPr="002B2F63" w:rsidRDefault="002B2F63" w:rsidP="002B2F63">
      <w:pPr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Объём расходов бюджета сельского поселения на 2023 год оценивается в сумме 9 774 602 рубля. На 2024 год объем расходов оценивается в сумме 9 172 614 рублей и на 2025 год в сумме 9 551 197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Расходы бюджета рассчитаны на действующую сеть учреждений.</w:t>
      </w:r>
    </w:p>
    <w:p w:rsidR="002B2F63" w:rsidRPr="002B2F63" w:rsidRDefault="002B2F63" w:rsidP="002B2F63">
      <w:pPr>
        <w:ind w:firstLine="709"/>
        <w:jc w:val="both"/>
        <w:rPr>
          <w:sz w:val="12"/>
          <w:szCs w:val="12"/>
        </w:rPr>
      </w:pPr>
      <w:r w:rsidRPr="002B2F63">
        <w:rPr>
          <w:sz w:val="12"/>
          <w:szCs w:val="12"/>
        </w:rPr>
        <w:lastRenderedPageBreak/>
        <w:t>В проекте бюджета сельского поселения на 2023 год и на плановый период 2024 и 2025 годов в соответствии с нормами Бюджетного кодекса Российской Федерации предусмотрены условно утвержденные расходы в 2024 году в сумме 228 043 рубля и в 2025 году в сумме 487 787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b/>
          <w:sz w:val="12"/>
          <w:szCs w:val="12"/>
        </w:rPr>
        <w:t>Раздел 01 «Общегосударственные вопросы»</w:t>
      </w: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Объём бюджетного финансирования на 2023 год по разделу «Общегосударственные вопросы» предусмотрен в сумме 4 191 479 рублей, на 2024 год в сумме 4 203 479 рублей, на 2025 год в сумме 4 203 479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По данному подразделу предусмотрены расходы на оплату труда высшего должностного лица сельского поселения, объем которых в 2023 году составляет 785 407 рублей, в 2024 году – 785 407 рублей, в 2024 году – 785 407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По данному подразделу предусмотрены расходы на обеспечение деятельности администрации </w:t>
      </w:r>
      <w:proofErr w:type="spellStart"/>
      <w:proofErr w:type="gram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 сельского</w:t>
      </w:r>
      <w:proofErr w:type="gramEnd"/>
      <w:r w:rsidRPr="002B2F63">
        <w:rPr>
          <w:sz w:val="12"/>
          <w:szCs w:val="12"/>
        </w:rPr>
        <w:t xml:space="preserve"> поселения на 2023 год в сумме 3 242 170 рублей, на 2024 год в сумме 3 254 170 рублей, на 2025 год в сумме 3 254 170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 </w:t>
      </w: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0111 «Резервные фонды»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данном подразделе отражены средства на создание резервного фонда администрации сельского поселения в сумме </w:t>
      </w:r>
      <w:proofErr w:type="gramStart"/>
      <w:r w:rsidRPr="002B2F63">
        <w:rPr>
          <w:sz w:val="12"/>
          <w:szCs w:val="12"/>
        </w:rPr>
        <w:t>5000  рублей</w:t>
      </w:r>
      <w:proofErr w:type="gramEnd"/>
      <w:r w:rsidRPr="002B2F63">
        <w:rPr>
          <w:sz w:val="12"/>
          <w:szCs w:val="12"/>
        </w:rPr>
        <w:t xml:space="preserve"> в 2023 году и по 5000 рублей на 2024 год и 2025 год.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0113 «Другие общегосударственные вопросы»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По данному подразделу отражаются расходы, связанные с различными направлениями деятельности органов власти.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Расходы данного подраздела определены в объеме 158 902 рубля в 2023 году, 158 902 рубля – в 2024 году и 158 902 рубля в 2025 году.</w:t>
      </w:r>
    </w:p>
    <w:p w:rsidR="002B2F63" w:rsidRPr="002B2F63" w:rsidRDefault="002B2F63" w:rsidP="002B2F63">
      <w:pPr>
        <w:pStyle w:val="31"/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Расходы, связанные с выполнением обязательств государства предусмотрены по следующим основным направлениям: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- другие общегосударственные вопросы по 49 000 рублей ежегодно;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межбюджетные трансферты на осуществление переданных полномочий контрольно- счетного органа поселения </w:t>
      </w:r>
      <w:proofErr w:type="spellStart"/>
      <w:r w:rsidRPr="002B2F63">
        <w:rPr>
          <w:sz w:val="12"/>
          <w:szCs w:val="12"/>
        </w:rPr>
        <w:t>контрольно</w:t>
      </w:r>
      <w:proofErr w:type="spellEnd"/>
      <w:r w:rsidRPr="002B2F63">
        <w:rPr>
          <w:sz w:val="12"/>
          <w:szCs w:val="12"/>
        </w:rPr>
        <w:t xml:space="preserve"> – счетному органу муниципального района по 85 902 рубля на 2023 год и 2024 год и 85 902 рубля на 2025 год;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- межбюджетные трансферты на осуществление передаваемых полномочий по внутреннему муниципальному финансовому контролю по 6000 рублей (на 2023 год и на плановый период 2024 и 2025 годов);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- межбюджетные трансферты на осуществление передаваемых полномочий по осуществлению контроля в сфере закупок по 6000 рублей (на 2023 год и на плановый период 2024 и 2025 годов);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</w:t>
      </w:r>
      <w:r w:rsidRPr="002B2F63">
        <w:rPr>
          <w:bCs/>
          <w:sz w:val="12"/>
          <w:szCs w:val="12"/>
        </w:rPr>
        <w:t xml:space="preserve">межбюджетные трансферты на осуществление переданных полномочий по организации в границах поселения ритуальных услуг населению </w:t>
      </w:r>
      <w:r w:rsidRPr="002B2F63">
        <w:rPr>
          <w:sz w:val="12"/>
          <w:szCs w:val="12"/>
        </w:rPr>
        <w:t>по 6000 рублей (на 2023 год и на плановый период 2024 и 2025 годов);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</w:t>
      </w:r>
      <w:r w:rsidRPr="002B2F63">
        <w:rPr>
          <w:bCs/>
          <w:sz w:val="12"/>
          <w:szCs w:val="12"/>
        </w:rPr>
        <w:t xml:space="preserve"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 </w:t>
      </w:r>
      <w:r w:rsidRPr="002B2F63">
        <w:rPr>
          <w:sz w:val="12"/>
          <w:szCs w:val="12"/>
        </w:rPr>
        <w:t>по 6000 рублей (на 2023 год и на плановый период 2024 и 2025 годов).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Раздел 02 «Национальная оборона»</w:t>
      </w: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Расходы бюджета сельского поселения на 2023 год по данному разделу предусмотрены в сумме 115 400 рублей, на 2024 год – 119 400 рублей, на 2025 год – 123 700 рублей.</w:t>
      </w:r>
    </w:p>
    <w:p w:rsidR="002B2F63" w:rsidRPr="002B2F63" w:rsidRDefault="002B2F63" w:rsidP="002B2F63">
      <w:pPr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Раздел 03 «Национальная безопасность и правоохранительная деятельность»</w:t>
      </w: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Расходы бюджета сельского поселения данному разделу предусмотрены на мероприятия по защите населения и территории от чрезвычайных ситуаций природного и техногенного характера, пожарная безопасность на 2023 год в сумме 50 000 рублей, на 2024 год – 30 000 рублей, </w:t>
      </w:r>
      <w:proofErr w:type="gramStart"/>
      <w:r w:rsidRPr="002B2F63">
        <w:rPr>
          <w:sz w:val="12"/>
          <w:szCs w:val="12"/>
        </w:rPr>
        <w:t>на  2025</w:t>
      </w:r>
      <w:proofErr w:type="gramEnd"/>
      <w:r w:rsidRPr="002B2F63">
        <w:rPr>
          <w:sz w:val="12"/>
          <w:szCs w:val="12"/>
        </w:rPr>
        <w:t xml:space="preserve"> год – 30 000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Раздел 04 «</w:t>
      </w:r>
      <w:proofErr w:type="gramStart"/>
      <w:r w:rsidRPr="002B2F63">
        <w:rPr>
          <w:b/>
          <w:sz w:val="12"/>
          <w:szCs w:val="12"/>
        </w:rPr>
        <w:t>Национальная  экономика</w:t>
      </w:r>
      <w:proofErr w:type="gramEnd"/>
      <w:r w:rsidRPr="002B2F63">
        <w:rPr>
          <w:b/>
          <w:sz w:val="12"/>
          <w:szCs w:val="12"/>
        </w:rPr>
        <w:t>»</w:t>
      </w: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В данном разделе </w:t>
      </w:r>
      <w:proofErr w:type="gramStart"/>
      <w:r w:rsidRPr="002B2F63">
        <w:rPr>
          <w:sz w:val="12"/>
          <w:szCs w:val="12"/>
        </w:rPr>
        <w:t>планируются  расходы</w:t>
      </w:r>
      <w:proofErr w:type="gramEnd"/>
      <w:r w:rsidRPr="002B2F63">
        <w:rPr>
          <w:sz w:val="12"/>
          <w:szCs w:val="12"/>
        </w:rPr>
        <w:t xml:space="preserve"> на </w:t>
      </w:r>
      <w:r w:rsidRPr="002B2F63">
        <w:rPr>
          <w:bCs/>
          <w:sz w:val="12"/>
          <w:szCs w:val="12"/>
        </w:rPr>
        <w:t>мероприятия по борьбе с борщевиком Сосновского и</w:t>
      </w:r>
      <w:r w:rsidRPr="002B2F63">
        <w:rPr>
          <w:sz w:val="12"/>
          <w:szCs w:val="12"/>
        </w:rPr>
        <w:t xml:space="preserve"> формирование дорожного фонда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за счёт отчислений от акцизов на автомобильный бензин, прямогонный бензин, дизельное топливо, моторные масла производимые на территории Российской Федерации.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0405 «Сельское хозяйство и рыболовство»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По данному подразделу предусмотрены расходы бюджета сельского поселения на </w:t>
      </w:r>
      <w:r w:rsidRPr="002B2F63">
        <w:rPr>
          <w:bCs/>
          <w:sz w:val="12"/>
          <w:szCs w:val="12"/>
        </w:rPr>
        <w:t>мероприятия по борьбе с борщевиком Сосновского</w:t>
      </w:r>
      <w:r w:rsidRPr="002B2F63">
        <w:rPr>
          <w:sz w:val="12"/>
          <w:szCs w:val="12"/>
        </w:rPr>
        <w:t xml:space="preserve"> на 2023 год в сумме 155 250 рублей, на 2024 год – 155 250 рублей, на 2025 год – 155 250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0409 «</w:t>
      </w:r>
      <w:r w:rsidRPr="002B2F63">
        <w:rPr>
          <w:bCs/>
          <w:sz w:val="12"/>
          <w:szCs w:val="12"/>
        </w:rPr>
        <w:t>Дорожное хозяйство»</w:t>
      </w:r>
    </w:p>
    <w:p w:rsidR="002B2F63" w:rsidRPr="002B2F63" w:rsidRDefault="002B2F63" w:rsidP="002B2F63">
      <w:pPr>
        <w:ind w:firstLine="708"/>
        <w:jc w:val="both"/>
        <w:rPr>
          <w:bCs/>
          <w:sz w:val="12"/>
          <w:szCs w:val="12"/>
        </w:rPr>
      </w:pPr>
      <w:r w:rsidRPr="002B2F63">
        <w:rPr>
          <w:sz w:val="12"/>
          <w:szCs w:val="12"/>
        </w:rPr>
        <w:t xml:space="preserve">Расходы бюджета сельского поселения по данному подразделу предусмотрены на финансирование </w:t>
      </w:r>
      <w:r w:rsidRPr="002B2F63">
        <w:rPr>
          <w:bCs/>
          <w:sz w:val="12"/>
          <w:szCs w:val="12"/>
        </w:rPr>
        <w:t xml:space="preserve">мероприятий, связанных с дорожной деятельностью в отношении автомобильных дорог общего пользования сельского поселения, в том числе на содержание и ремонт автомобильных дорог в </w:t>
      </w:r>
      <w:proofErr w:type="gramStart"/>
      <w:r w:rsidRPr="002B2F63">
        <w:rPr>
          <w:bCs/>
          <w:sz w:val="12"/>
          <w:szCs w:val="12"/>
        </w:rPr>
        <w:t>границах  поселения</w:t>
      </w:r>
      <w:proofErr w:type="gramEnd"/>
      <w:r w:rsidRPr="002B2F63">
        <w:rPr>
          <w:bCs/>
          <w:sz w:val="12"/>
          <w:szCs w:val="12"/>
        </w:rPr>
        <w:t xml:space="preserve"> за счет средств дорожного фонда </w:t>
      </w:r>
      <w:r w:rsidRPr="002B2F63">
        <w:rPr>
          <w:sz w:val="12"/>
          <w:szCs w:val="12"/>
        </w:rPr>
        <w:t>на 2023 год в сумме 3 459 630 рублей, на 2024 год – 3 171 450 рублей, на 2025 год – 3 497 290 рублей.</w:t>
      </w:r>
    </w:p>
    <w:p w:rsidR="002B2F63" w:rsidRPr="002B2F63" w:rsidRDefault="002B2F63" w:rsidP="002B2F63">
      <w:pPr>
        <w:jc w:val="both"/>
        <w:rPr>
          <w:bCs/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Раздел 05 «Жилищно-коммунальное хозяйство»</w:t>
      </w: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Проектом бюджета 2023 год и плановый период 2024 и 2025 годов предусмотрены расходы на мероприятия по жилищно-коммунальному хозяйству в сумме 374 443 рубля, 144 000 рублей и 154 000 рублей соответственно.</w:t>
      </w: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 xml:space="preserve">0501 </w:t>
      </w:r>
      <w:proofErr w:type="gramStart"/>
      <w:r w:rsidRPr="002B2F63">
        <w:rPr>
          <w:sz w:val="12"/>
          <w:szCs w:val="12"/>
        </w:rPr>
        <w:t>« Жилищное</w:t>
      </w:r>
      <w:proofErr w:type="gramEnd"/>
      <w:r w:rsidRPr="002B2F63">
        <w:rPr>
          <w:sz w:val="12"/>
          <w:szCs w:val="12"/>
        </w:rPr>
        <w:t xml:space="preserve">  хозяйство»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По данному подразделу предусмотрены расходы на взносы в фонд капитального ремонта по муниципальному жилому фонду, находящемуся в </w:t>
      </w:r>
      <w:proofErr w:type="gramStart"/>
      <w:r w:rsidRPr="002B2F63">
        <w:rPr>
          <w:sz w:val="12"/>
          <w:szCs w:val="12"/>
        </w:rPr>
        <w:t>казне  на</w:t>
      </w:r>
      <w:proofErr w:type="gramEnd"/>
      <w:r w:rsidRPr="002B2F63">
        <w:rPr>
          <w:sz w:val="12"/>
          <w:szCs w:val="12"/>
        </w:rPr>
        <w:t xml:space="preserve"> 2023 год в сумме 35 000 рублей, на плановый период 2024 и 2025 годов по 40 000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0502 «Коммунальное хозяйство»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По данному подразделу предусмотрены расходы на содержание и обслуживание имущества казны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на 2023 год в сумме 50000 рублей, на плановый период 2024 и 2025 годов 50 000 рублей и 50 000 рублей соответственно.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0503 «Благоустройство»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По данному подразделу предусмотрены расходы на 2023 год в сумме 289 443 рубля, на плановый период 2024 и 2025 годов 54 000 рублей и 64 000 рублей соответственно.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Раздел 08 «Культура, кинематография и средства массовой информации»</w:t>
      </w:r>
    </w:p>
    <w:p w:rsidR="002B2F63" w:rsidRPr="002B2F63" w:rsidRDefault="002B2F63" w:rsidP="002B2F63">
      <w:pPr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0801 «Культура»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На 2023 год объём расходов предусмотрен в сумме 1 248 400 рублей, из них: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</w:t>
      </w:r>
      <w:r w:rsidRPr="002B2F63">
        <w:rPr>
          <w:bCs/>
          <w:sz w:val="12"/>
          <w:szCs w:val="12"/>
        </w:rPr>
        <w:t>Межбюджетные трансферты на осуществление передаваемых полномочий по культуре – 5000 рублей;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расходы на учреждения культуры и мероприятия в сфере культуры и </w:t>
      </w:r>
      <w:proofErr w:type="gramStart"/>
      <w:r w:rsidRPr="002B2F63">
        <w:rPr>
          <w:sz w:val="12"/>
          <w:szCs w:val="12"/>
        </w:rPr>
        <w:t>кинематографии  1</w:t>
      </w:r>
      <w:proofErr w:type="gramEnd"/>
      <w:r w:rsidRPr="002B2F63">
        <w:rPr>
          <w:sz w:val="12"/>
          <w:szCs w:val="12"/>
        </w:rPr>
        <w:t> 134 900  рублей;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- расходы на </w:t>
      </w:r>
      <w:proofErr w:type="gramStart"/>
      <w:r w:rsidRPr="002B2F63">
        <w:rPr>
          <w:sz w:val="12"/>
          <w:szCs w:val="12"/>
        </w:rPr>
        <w:t>библиотеки  108</w:t>
      </w:r>
      <w:proofErr w:type="gramEnd"/>
      <w:r w:rsidRPr="002B2F63">
        <w:rPr>
          <w:sz w:val="12"/>
          <w:szCs w:val="12"/>
        </w:rPr>
        <w:t> 500 рублей.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>На плановый период 2024 и 2025 годов проектом бюджета сельского поселения запланированы расходы на содержание учреждений культуры в сумме 1 179 035 рублей и 1 217 478 рублей соответственно.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>Раздел 10 «Социальная политика»</w:t>
      </w:r>
    </w:p>
    <w:p w:rsidR="002B2F63" w:rsidRPr="002B2F63" w:rsidRDefault="002B2F63" w:rsidP="002B2F63">
      <w:pPr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sz w:val="12"/>
          <w:szCs w:val="12"/>
        </w:rPr>
      </w:pPr>
      <w:r w:rsidRPr="002B2F63">
        <w:rPr>
          <w:sz w:val="12"/>
          <w:szCs w:val="12"/>
        </w:rPr>
        <w:t>1001 «Пенсионное обеспечение»</w:t>
      </w: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По подразделу «Пенсионное обеспечение» предусмотрены расходы на доплаты к пенсиям муниципальным служащим в 2023 году в сумме 180 000 рублей, на плановый период 2024 и 2025 годов в сумме по 170 000 рублей ежегодно. </w:t>
      </w:r>
    </w:p>
    <w:p w:rsidR="002B2F63" w:rsidRPr="002B2F63" w:rsidRDefault="002B2F63" w:rsidP="002B2F63">
      <w:pPr>
        <w:jc w:val="both"/>
        <w:rPr>
          <w:sz w:val="12"/>
          <w:szCs w:val="12"/>
        </w:rPr>
      </w:pP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r w:rsidRPr="002B2F63">
        <w:rPr>
          <w:b/>
          <w:sz w:val="12"/>
          <w:szCs w:val="12"/>
        </w:rPr>
        <w:t xml:space="preserve">Источники финансирования дефицита бюджета </w:t>
      </w: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  <w:proofErr w:type="spellStart"/>
      <w:r w:rsidRPr="002B2F63">
        <w:rPr>
          <w:b/>
          <w:sz w:val="12"/>
          <w:szCs w:val="12"/>
        </w:rPr>
        <w:t>Ореховского</w:t>
      </w:r>
      <w:proofErr w:type="spellEnd"/>
      <w:r w:rsidRPr="002B2F63">
        <w:rPr>
          <w:b/>
          <w:sz w:val="12"/>
          <w:szCs w:val="12"/>
        </w:rPr>
        <w:t xml:space="preserve"> сельского поселения</w:t>
      </w:r>
    </w:p>
    <w:p w:rsidR="002B2F63" w:rsidRPr="002B2F63" w:rsidRDefault="002B2F63" w:rsidP="002B2F63">
      <w:pPr>
        <w:ind w:firstLine="708"/>
        <w:jc w:val="center"/>
        <w:rPr>
          <w:b/>
          <w:sz w:val="12"/>
          <w:szCs w:val="12"/>
        </w:rPr>
      </w:pPr>
    </w:p>
    <w:p w:rsidR="002B2F63" w:rsidRPr="002B2F63" w:rsidRDefault="002B2F63" w:rsidP="002B2F63">
      <w:pPr>
        <w:ind w:firstLine="708"/>
        <w:jc w:val="both"/>
        <w:rPr>
          <w:sz w:val="12"/>
          <w:szCs w:val="12"/>
        </w:rPr>
      </w:pPr>
      <w:r w:rsidRPr="002B2F63">
        <w:rPr>
          <w:sz w:val="12"/>
          <w:szCs w:val="12"/>
        </w:rPr>
        <w:t xml:space="preserve">Проект бюджета сельского поселения на 2023 год и плановый период 2024 и 2025 годов предусмотрен с дефицитом в 2023 году в сумме 313 412 рублей, в 2024 году в сумме 556 837 рублей, в 2025 году в сумме 698 164 рубля. По состоянию на 01.11.2022 года муниципальный долг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составляет 0,00 руб. Задолженности по муниципальным гарантиям не имеется. В 2023 году и плановом периоде 2024 и 2025 </w:t>
      </w:r>
      <w:proofErr w:type="gramStart"/>
      <w:r w:rsidRPr="002B2F63">
        <w:rPr>
          <w:sz w:val="12"/>
          <w:szCs w:val="12"/>
        </w:rPr>
        <w:t>годов  муниципальные</w:t>
      </w:r>
      <w:proofErr w:type="gramEnd"/>
      <w:r w:rsidRPr="002B2F63">
        <w:rPr>
          <w:sz w:val="12"/>
          <w:szCs w:val="12"/>
        </w:rPr>
        <w:t xml:space="preserve"> гарантии </w:t>
      </w:r>
      <w:proofErr w:type="spellStart"/>
      <w:r w:rsidRPr="002B2F63">
        <w:rPr>
          <w:sz w:val="12"/>
          <w:szCs w:val="12"/>
        </w:rPr>
        <w:t>Ореховского</w:t>
      </w:r>
      <w:proofErr w:type="spellEnd"/>
      <w:r w:rsidRPr="002B2F63">
        <w:rPr>
          <w:sz w:val="12"/>
          <w:szCs w:val="12"/>
        </w:rPr>
        <w:t xml:space="preserve"> сельского поселения предоставлять не планируется.</w:t>
      </w:r>
    </w:p>
    <w:p w:rsidR="008823E7" w:rsidRPr="002B2F63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2B2F63" w:rsidTr="005A79F7">
        <w:tc>
          <w:tcPr>
            <w:tcW w:w="5000" w:type="pct"/>
          </w:tcPr>
          <w:p w:rsidR="005A79F7" w:rsidRPr="002B2F63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2B2F63">
              <w:rPr>
                <w:sz w:val="12"/>
                <w:szCs w:val="12"/>
              </w:rPr>
              <w:t>Ореховского</w:t>
            </w:r>
            <w:proofErr w:type="spellEnd"/>
            <w:r w:rsidRPr="002B2F63">
              <w:rPr>
                <w:sz w:val="12"/>
                <w:szCs w:val="12"/>
              </w:rPr>
              <w:t xml:space="preserve">  сельского</w:t>
            </w:r>
            <w:proofErr w:type="gramEnd"/>
            <w:r w:rsidRPr="002B2F63">
              <w:rPr>
                <w:sz w:val="12"/>
                <w:szCs w:val="12"/>
              </w:rPr>
              <w:t xml:space="preserve"> поселения.</w:t>
            </w:r>
          </w:p>
          <w:p w:rsidR="005A79F7" w:rsidRPr="002B2F63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Адрес: </w:t>
            </w:r>
            <w:proofErr w:type="gramStart"/>
            <w:r w:rsidRPr="002B2F63">
              <w:rPr>
                <w:sz w:val="12"/>
                <w:szCs w:val="12"/>
              </w:rPr>
              <w:t>157215,  Костромская</w:t>
            </w:r>
            <w:proofErr w:type="gramEnd"/>
            <w:r w:rsidRPr="002B2F63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2B2F63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2B2F63" w:rsidRDefault="005A79F7" w:rsidP="005A79F7">
            <w:pPr>
              <w:jc w:val="both"/>
              <w:rPr>
                <w:sz w:val="12"/>
                <w:szCs w:val="12"/>
              </w:rPr>
            </w:pPr>
            <w:r w:rsidRPr="002B2F63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2B2F63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2B2F63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2B2F63" w:rsidRDefault="008823E7" w:rsidP="008823E7">
      <w:pPr>
        <w:rPr>
          <w:sz w:val="12"/>
          <w:szCs w:val="12"/>
        </w:rPr>
      </w:pPr>
    </w:p>
    <w:p w:rsidR="0001354A" w:rsidRPr="002B2F63" w:rsidRDefault="0001354A">
      <w:pPr>
        <w:rPr>
          <w:sz w:val="12"/>
          <w:szCs w:val="12"/>
        </w:rPr>
      </w:pPr>
    </w:p>
    <w:sectPr w:rsidR="0001354A" w:rsidRPr="002B2F63" w:rsidSect="00F65556">
      <w:footerReference w:type="even" r:id="rId14"/>
      <w:footerReference w:type="default" r:id="rId15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AB" w:rsidRDefault="00991FAB" w:rsidP="009B64EE">
      <w:r>
        <w:separator/>
      </w:r>
    </w:p>
  </w:endnote>
  <w:endnote w:type="continuationSeparator" w:id="0">
    <w:p w:rsidR="00991FAB" w:rsidRDefault="00991FAB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AB" w:rsidRDefault="00991FAB" w:rsidP="009B64EE">
      <w:r>
        <w:separator/>
      </w:r>
    </w:p>
  </w:footnote>
  <w:footnote w:type="continuationSeparator" w:id="0">
    <w:p w:rsidR="00991FAB" w:rsidRDefault="00991FAB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35988"/>
    <w:multiLevelType w:val="hybridMultilevel"/>
    <w:tmpl w:val="9126F8CC"/>
    <w:lvl w:ilvl="0" w:tplc="44C81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305231D"/>
    <w:multiLevelType w:val="hybridMultilevel"/>
    <w:tmpl w:val="B98E1930"/>
    <w:lvl w:ilvl="0" w:tplc="C97E7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6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5"/>
  </w:num>
  <w:num w:numId="9">
    <w:abstractNumId w:val="35"/>
  </w:num>
  <w:num w:numId="10">
    <w:abstractNumId w:val="23"/>
  </w:num>
  <w:num w:numId="11">
    <w:abstractNumId w:val="40"/>
  </w:num>
  <w:num w:numId="12">
    <w:abstractNumId w:val="31"/>
  </w:num>
  <w:num w:numId="13">
    <w:abstractNumId w:val="44"/>
  </w:num>
  <w:num w:numId="14">
    <w:abstractNumId w:val="13"/>
  </w:num>
  <w:num w:numId="15">
    <w:abstractNumId w:val="32"/>
  </w:num>
  <w:num w:numId="16">
    <w:abstractNumId w:val="10"/>
  </w:num>
  <w:num w:numId="17">
    <w:abstractNumId w:val="7"/>
  </w:num>
  <w:num w:numId="18">
    <w:abstractNumId w:val="34"/>
  </w:num>
  <w:num w:numId="19">
    <w:abstractNumId w:val="8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17"/>
  </w:num>
  <w:num w:numId="25">
    <w:abstractNumId w:val="12"/>
  </w:num>
  <w:num w:numId="26">
    <w:abstractNumId w:val="28"/>
  </w:num>
  <w:num w:numId="27">
    <w:abstractNumId w:val="6"/>
  </w:num>
  <w:num w:numId="28">
    <w:abstractNumId w:val="38"/>
  </w:num>
  <w:num w:numId="29">
    <w:abstractNumId w:val="36"/>
  </w:num>
  <w:num w:numId="30">
    <w:abstractNumId w:val="24"/>
  </w:num>
  <w:num w:numId="31">
    <w:abstractNumId w:val="29"/>
  </w:num>
  <w:num w:numId="32">
    <w:abstractNumId w:val="15"/>
  </w:num>
  <w:num w:numId="33">
    <w:abstractNumId w:val="41"/>
  </w:num>
  <w:num w:numId="34">
    <w:abstractNumId w:val="37"/>
  </w:num>
  <w:num w:numId="35">
    <w:abstractNumId w:val="22"/>
  </w:num>
  <w:num w:numId="36">
    <w:abstractNumId w:val="39"/>
  </w:num>
  <w:num w:numId="37">
    <w:abstractNumId w:val="43"/>
  </w:num>
  <w:num w:numId="38">
    <w:abstractNumId w:val="33"/>
  </w:num>
  <w:num w:numId="39">
    <w:abstractNumId w:val="3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B2F63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91FAB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19">
    <w:name w:val="pt-000019"/>
    <w:basedOn w:val="a0"/>
    <w:rsid w:val="002B2F63"/>
  </w:style>
  <w:style w:type="paragraph" w:customStyle="1" w:styleId="pt-a-000017">
    <w:name w:val="pt-a-000017"/>
    <w:basedOn w:val="a"/>
    <w:rsid w:val="002B2F63"/>
    <w:pPr>
      <w:suppressAutoHyphens/>
      <w:spacing w:before="280" w:after="280"/>
    </w:pPr>
    <w:rPr>
      <w:lang w:eastAsia="zh-CN"/>
    </w:rPr>
  </w:style>
  <w:style w:type="character" w:customStyle="1" w:styleId="9pt">
    <w:name w:val="Основной текст + 9 pt"/>
    <w:rsid w:val="002B2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шрифт абзаца4"/>
    <w:rsid w:val="002B2F63"/>
  </w:style>
  <w:style w:type="character" w:customStyle="1" w:styleId="36">
    <w:name w:val="Основной шрифт абзаца3"/>
    <w:rsid w:val="002B2F63"/>
  </w:style>
  <w:style w:type="character" w:customStyle="1" w:styleId="DefaultParagraphFont">
    <w:name w:val="Default Paragraph Font"/>
    <w:rsid w:val="002B2F63"/>
  </w:style>
  <w:style w:type="character" w:customStyle="1" w:styleId="29">
    <w:name w:val="Основной шрифт абзаца2"/>
    <w:rsid w:val="002B2F63"/>
  </w:style>
  <w:style w:type="character" w:customStyle="1" w:styleId="ListLabel1">
    <w:name w:val="ListLabel 1"/>
    <w:rsid w:val="002B2F63"/>
    <w:rPr>
      <w:rFonts w:eastAsia="Times New Roman" w:cs="Times New Roman"/>
    </w:rPr>
  </w:style>
  <w:style w:type="character" w:customStyle="1" w:styleId="ListLabel2">
    <w:name w:val="ListLabel 2"/>
    <w:rsid w:val="002B2F63"/>
    <w:rPr>
      <w:rFonts w:eastAsia="Times New Roman" w:cs="Times New Roman"/>
      <w:b/>
      <w:spacing w:val="2"/>
      <w:sz w:val="27"/>
      <w:szCs w:val="27"/>
    </w:rPr>
  </w:style>
  <w:style w:type="character" w:customStyle="1" w:styleId="ListLabel3">
    <w:name w:val="ListLabel 3"/>
    <w:rsid w:val="002B2F63"/>
    <w:rPr>
      <w:rFonts w:cs="Courier New"/>
    </w:rPr>
  </w:style>
  <w:style w:type="character" w:customStyle="1" w:styleId="ListLabel4">
    <w:name w:val="ListLabel 4"/>
    <w:rsid w:val="002B2F63"/>
    <w:rPr>
      <w:rFonts w:cs="Courier New"/>
    </w:rPr>
  </w:style>
  <w:style w:type="paragraph" w:customStyle="1" w:styleId="51">
    <w:name w:val="Указатель5"/>
    <w:basedOn w:val="a"/>
    <w:rsid w:val="002B2F63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37">
    <w:name w:val="Название объекта3"/>
    <w:basedOn w:val="a"/>
    <w:rsid w:val="002B2F63"/>
    <w:pPr>
      <w:jc w:val="center"/>
    </w:pPr>
    <w:rPr>
      <w:b/>
      <w:bCs/>
      <w:kern w:val="1"/>
      <w:sz w:val="28"/>
      <w:lang w:eastAsia="zh-CN"/>
    </w:rPr>
  </w:style>
  <w:style w:type="paragraph" w:customStyle="1" w:styleId="43">
    <w:name w:val="Указатель4"/>
    <w:basedOn w:val="a"/>
    <w:rsid w:val="002B2F63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2a">
    <w:name w:val="Название объекта2"/>
    <w:basedOn w:val="a"/>
    <w:rsid w:val="002B2F63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38">
    <w:name w:val="Указатель3"/>
    <w:basedOn w:val="a"/>
    <w:rsid w:val="002B2F63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caption">
    <w:name w:val="caption"/>
    <w:basedOn w:val="a"/>
    <w:rsid w:val="002B2F63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2b">
    <w:name w:val="Указатель2"/>
    <w:basedOn w:val="a"/>
    <w:rsid w:val="002B2F63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1f3">
    <w:name w:val="Название объекта1"/>
    <w:basedOn w:val="a"/>
    <w:rsid w:val="002B2F63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BalloonText">
    <w:name w:val="Balloon Text"/>
    <w:basedOn w:val="a"/>
    <w:rsid w:val="002B2F63"/>
    <w:pPr>
      <w:suppressAutoHyphens/>
    </w:pPr>
    <w:rPr>
      <w:rFonts w:ascii="Tahoma" w:hAnsi="Tahoma" w:cs="Tahoma"/>
      <w:kern w:val="1"/>
      <w:sz w:val="16"/>
      <w:szCs w:val="20"/>
      <w:lang w:eastAsia="zh-CN"/>
    </w:rPr>
  </w:style>
  <w:style w:type="character" w:customStyle="1" w:styleId="1f4">
    <w:name w:val="Верхний колонтитул Знак1"/>
    <w:basedOn w:val="a0"/>
    <w:rsid w:val="002B2F63"/>
    <w:rPr>
      <w:kern w:val="1"/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2B2F63"/>
    <w:rPr>
      <w:kern w:val="1"/>
      <w:sz w:val="24"/>
      <w:szCs w:val="24"/>
      <w:lang w:eastAsia="zh-CN"/>
    </w:rPr>
  </w:style>
  <w:style w:type="paragraph" w:customStyle="1" w:styleId="BodyTextIndent2">
    <w:name w:val="Body Text Indent 2"/>
    <w:basedOn w:val="a"/>
    <w:rsid w:val="002B2F63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BodyText3">
    <w:name w:val="Body Text 3"/>
    <w:basedOn w:val="a"/>
    <w:rsid w:val="002B2F63"/>
    <w:pPr>
      <w:spacing w:after="120"/>
    </w:pPr>
    <w:rPr>
      <w:kern w:val="1"/>
      <w:sz w:val="16"/>
      <w:szCs w:val="20"/>
      <w:lang w:eastAsia="zh-CN"/>
    </w:rPr>
  </w:style>
  <w:style w:type="paragraph" w:customStyle="1" w:styleId="NoSpacing">
    <w:name w:val="No Spacing"/>
    <w:rsid w:val="002B2F63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1f6">
    <w:name w:val="Заголовок №1"/>
    <w:basedOn w:val="a"/>
    <w:rsid w:val="002B2F63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kern w:val="1"/>
      <w:sz w:val="28"/>
      <w:szCs w:val="28"/>
      <w:lang w:eastAsia="zh-CN"/>
    </w:rPr>
  </w:style>
  <w:style w:type="paragraph" w:customStyle="1" w:styleId="BodyText2">
    <w:name w:val="Body Text 2"/>
    <w:basedOn w:val="a"/>
    <w:rsid w:val="002B2F63"/>
    <w:pPr>
      <w:spacing w:after="120" w:line="480" w:lineRule="auto"/>
    </w:pPr>
    <w:rPr>
      <w:kern w:val="1"/>
      <w:lang w:eastAsia="zh-CN"/>
    </w:rPr>
  </w:style>
  <w:style w:type="paragraph" w:customStyle="1" w:styleId="1f7">
    <w:name w:val="Обычный1"/>
    <w:rsid w:val="002B2F63"/>
    <w:pPr>
      <w:widowControl w:val="0"/>
      <w:suppressAutoHyphens/>
    </w:pPr>
    <w:rPr>
      <w:b/>
      <w:kern w:val="1"/>
      <w:sz w:val="24"/>
      <w:lang w:eastAsia="zh-CN"/>
    </w:rPr>
  </w:style>
  <w:style w:type="paragraph" w:customStyle="1" w:styleId="211">
    <w:name w:val="Основной текст с отступом 21"/>
    <w:basedOn w:val="a"/>
    <w:rsid w:val="002B2F63"/>
    <w:pPr>
      <w:suppressAutoHyphens/>
      <w:ind w:firstLine="540"/>
      <w:jc w:val="both"/>
    </w:pPr>
    <w:rPr>
      <w:color w:val="000000"/>
      <w:kern w:val="1"/>
      <w:lang w:eastAsia="zh-CN"/>
    </w:rPr>
  </w:style>
  <w:style w:type="character" w:customStyle="1" w:styleId="212">
    <w:name w:val="Основной текст с отступом 2 Знак1"/>
    <w:basedOn w:val="a0"/>
    <w:uiPriority w:val="99"/>
    <w:semiHidden/>
    <w:rsid w:val="002B2F63"/>
    <w:rPr>
      <w:kern w:val="1"/>
      <w:sz w:val="24"/>
      <w:szCs w:val="24"/>
      <w:lang w:eastAsia="zh-CN"/>
    </w:rPr>
  </w:style>
  <w:style w:type="character" w:customStyle="1" w:styleId="1f8">
    <w:name w:val="Название Знак1"/>
    <w:basedOn w:val="a0"/>
    <w:rsid w:val="002B2F63"/>
    <w:rPr>
      <w:b/>
      <w:bCs/>
      <w:sz w:val="28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2B2F63"/>
    <w:rPr>
      <w:kern w:val="1"/>
      <w:sz w:val="16"/>
      <w:szCs w:val="16"/>
      <w:lang w:eastAsia="zh-CN"/>
    </w:rPr>
  </w:style>
  <w:style w:type="character" w:customStyle="1" w:styleId="213">
    <w:name w:val="Основной текст 2 Знак1"/>
    <w:basedOn w:val="a0"/>
    <w:rsid w:val="002B2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2B50BABA1C6F1B9C9FF185DF4E73E6678130FE3DE7E97E82897E23BE359A646C0BE0C5ADA32A3824G" TargetMode="External"/><Relationship Id="rId13" Type="http://schemas.openxmlformats.org/officeDocument/2006/relationships/hyperlink" Target="consultantplus://offline/ref=CD5D5CA50104116CA2E02C131EB76A23419E0A88FA81C198C707C0EA4B39E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332415F7C1014025433705622941D6984F07941D92DCB3BC27E70567A9AA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7332415F7C1014025433705622941D6984F07941D92DCB3BC27E70567A9A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77D63113D43C216DD4296329F723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23319</Words>
  <Characters>132919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155927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2023-01-16T11:26:00Z</dcterms:modified>
</cp:coreProperties>
</file>