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03" w:rsidRDefault="006E0C03" w:rsidP="006E0C03">
      <w:pPr>
        <w:ind w:firstLine="709"/>
        <w:jc w:val="center"/>
        <w:rPr>
          <w:rFonts w:ascii="Arial" w:eastAsia="Tahoma" w:hAnsi="Arial" w:cs="Arial"/>
          <w:b/>
          <w:bCs/>
          <w:i/>
          <w:caps/>
          <w:spacing w:val="20"/>
          <w:sz w:val="32"/>
          <w:szCs w:val="28"/>
        </w:rPr>
      </w:pPr>
      <w:r w:rsidRPr="00335C65">
        <w:rPr>
          <w:rFonts w:ascii="Arial" w:eastAsia="Tahoma" w:hAnsi="Arial" w:cs="Arial"/>
          <w:b/>
          <w:bCs/>
          <w:i/>
          <w:caps/>
          <w:noProof/>
          <w:spacing w:val="20"/>
          <w:sz w:val="32"/>
          <w:szCs w:val="28"/>
        </w:rPr>
        <w:drawing>
          <wp:inline distT="0" distB="0" distL="0" distR="0">
            <wp:extent cx="4762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C65" w:rsidRPr="00335C65" w:rsidRDefault="00335C65" w:rsidP="006E0C03">
      <w:pPr>
        <w:ind w:firstLine="709"/>
        <w:jc w:val="center"/>
        <w:rPr>
          <w:rFonts w:ascii="Arial" w:eastAsia="Tahoma" w:hAnsi="Arial" w:cs="Arial"/>
          <w:b/>
          <w:bCs/>
          <w:i/>
          <w:caps/>
          <w:spacing w:val="20"/>
          <w:sz w:val="32"/>
          <w:szCs w:val="28"/>
        </w:rPr>
      </w:pPr>
    </w:p>
    <w:p w:rsidR="006E0C03" w:rsidRPr="00335C65" w:rsidRDefault="006E0C03" w:rsidP="006E0C03">
      <w:pPr>
        <w:keepNext/>
        <w:ind w:firstLine="709"/>
        <w:jc w:val="center"/>
        <w:rPr>
          <w:rFonts w:ascii="Arial" w:eastAsia="Times New Roman" w:hAnsi="Arial" w:cs="Arial"/>
          <w:b/>
          <w:caps/>
          <w:sz w:val="32"/>
          <w:szCs w:val="28"/>
          <w:lang w:eastAsia="ar-SA"/>
        </w:rPr>
      </w:pPr>
      <w:r w:rsidRPr="00335C65">
        <w:rPr>
          <w:rFonts w:ascii="Arial" w:eastAsia="Times New Roman" w:hAnsi="Arial" w:cs="Arial"/>
          <w:b/>
          <w:caps/>
          <w:sz w:val="32"/>
          <w:szCs w:val="28"/>
          <w:lang w:eastAsia="ar-SA"/>
        </w:rPr>
        <w:t>АДМИНИСТРАЦИЯ</w:t>
      </w:r>
    </w:p>
    <w:p w:rsidR="006E0C03" w:rsidRPr="00335C65" w:rsidRDefault="006E0C03" w:rsidP="006E0C03">
      <w:pPr>
        <w:keepNext/>
        <w:ind w:firstLine="709"/>
        <w:jc w:val="center"/>
        <w:rPr>
          <w:rFonts w:ascii="Arial" w:eastAsia="Times New Roman" w:hAnsi="Arial" w:cs="Arial"/>
          <w:b/>
          <w:caps/>
          <w:sz w:val="32"/>
          <w:szCs w:val="28"/>
          <w:lang w:eastAsia="ar-SA"/>
        </w:rPr>
      </w:pPr>
      <w:r w:rsidRPr="00335C65">
        <w:rPr>
          <w:rFonts w:ascii="Arial" w:eastAsia="Times New Roman" w:hAnsi="Arial" w:cs="Arial"/>
          <w:b/>
          <w:caps/>
          <w:sz w:val="32"/>
          <w:szCs w:val="28"/>
          <w:lang w:eastAsia="ar-SA"/>
        </w:rPr>
        <w:t>ОРЕХОВСКОГО СЕЛЬСКОГО ПОСЕЛЕНИЯ</w:t>
      </w:r>
    </w:p>
    <w:p w:rsidR="006E0C03" w:rsidRPr="00335C65" w:rsidRDefault="006E0C03" w:rsidP="006E0C03">
      <w:pPr>
        <w:keepNext/>
        <w:ind w:firstLine="709"/>
        <w:jc w:val="center"/>
        <w:rPr>
          <w:rFonts w:ascii="Arial" w:eastAsia="Times New Roman" w:hAnsi="Arial" w:cs="Arial"/>
          <w:b/>
          <w:caps/>
          <w:sz w:val="32"/>
          <w:szCs w:val="28"/>
          <w:lang w:eastAsia="ar-SA"/>
        </w:rPr>
      </w:pPr>
      <w:r w:rsidRPr="00335C65">
        <w:rPr>
          <w:rFonts w:ascii="Arial" w:eastAsia="Times New Roman" w:hAnsi="Arial" w:cs="Arial"/>
          <w:b/>
          <w:caps/>
          <w:sz w:val="32"/>
          <w:szCs w:val="28"/>
          <w:lang w:eastAsia="ar-SA"/>
        </w:rPr>
        <w:t>ГАЛИЧСКОГО МУНИЦИПАЛЬНОГО РАЙОНА</w:t>
      </w:r>
    </w:p>
    <w:p w:rsidR="006E0C03" w:rsidRPr="00335C65" w:rsidRDefault="006E0C03" w:rsidP="006E0C03">
      <w:pPr>
        <w:keepNext/>
        <w:ind w:firstLine="709"/>
        <w:jc w:val="center"/>
        <w:rPr>
          <w:rFonts w:ascii="Arial" w:eastAsia="Times New Roman" w:hAnsi="Arial" w:cs="Arial"/>
          <w:b/>
          <w:caps/>
          <w:sz w:val="32"/>
          <w:szCs w:val="28"/>
          <w:lang w:eastAsia="ar-SA"/>
        </w:rPr>
      </w:pPr>
      <w:r w:rsidRPr="00335C65">
        <w:rPr>
          <w:rFonts w:ascii="Arial" w:eastAsia="Times New Roman" w:hAnsi="Arial" w:cs="Arial"/>
          <w:b/>
          <w:caps/>
          <w:sz w:val="32"/>
          <w:szCs w:val="28"/>
          <w:lang w:eastAsia="ar-SA"/>
        </w:rPr>
        <w:t>КОСТРОМСКОЙ ОБЛАСТИ</w:t>
      </w:r>
    </w:p>
    <w:p w:rsidR="006E0C03" w:rsidRPr="00335C65" w:rsidRDefault="006E0C03" w:rsidP="006E0C03">
      <w:pPr>
        <w:ind w:firstLine="709"/>
        <w:jc w:val="right"/>
        <w:rPr>
          <w:rFonts w:ascii="Arial" w:eastAsia="Times New Roman" w:hAnsi="Arial" w:cs="Arial"/>
          <w:b/>
          <w:caps/>
          <w:sz w:val="32"/>
          <w:szCs w:val="28"/>
          <w:lang w:eastAsia="ar-SA"/>
        </w:rPr>
      </w:pPr>
    </w:p>
    <w:p w:rsidR="006E0C03" w:rsidRPr="00335C65" w:rsidRDefault="006E0C03" w:rsidP="006E0C03">
      <w:pPr>
        <w:keepNext/>
        <w:ind w:firstLine="709"/>
        <w:jc w:val="center"/>
        <w:rPr>
          <w:rFonts w:ascii="Arial" w:eastAsia="Times New Roman" w:hAnsi="Arial" w:cs="Arial"/>
          <w:b/>
          <w:caps/>
          <w:sz w:val="32"/>
          <w:szCs w:val="28"/>
          <w:lang w:eastAsia="ar-SA"/>
        </w:rPr>
      </w:pPr>
      <w:r w:rsidRPr="00335C65">
        <w:rPr>
          <w:rFonts w:ascii="Arial" w:eastAsia="Times New Roman" w:hAnsi="Arial" w:cs="Arial"/>
          <w:b/>
          <w:caps/>
          <w:sz w:val="32"/>
          <w:szCs w:val="28"/>
          <w:lang w:eastAsia="ar-SA"/>
        </w:rPr>
        <w:t>ПОСТАНОВЛЕНИЕ</w:t>
      </w:r>
    </w:p>
    <w:p w:rsidR="006E0C03" w:rsidRPr="00335C65" w:rsidRDefault="006E0C03" w:rsidP="006E0C03">
      <w:pPr>
        <w:keepNext/>
        <w:ind w:firstLine="709"/>
        <w:jc w:val="right"/>
        <w:rPr>
          <w:rFonts w:ascii="Arial" w:eastAsia="Times New Roman" w:hAnsi="Arial" w:cs="Arial"/>
          <w:b/>
          <w:caps/>
          <w:sz w:val="32"/>
          <w:szCs w:val="28"/>
          <w:lang w:eastAsia="ar-SA"/>
        </w:rPr>
      </w:pPr>
    </w:p>
    <w:p w:rsidR="006E0C03" w:rsidRPr="00335C65" w:rsidRDefault="006E0C03" w:rsidP="006E0C03">
      <w:pPr>
        <w:keepNext/>
        <w:ind w:firstLine="709"/>
        <w:jc w:val="center"/>
        <w:rPr>
          <w:rFonts w:ascii="Arial" w:eastAsia="Times New Roman" w:hAnsi="Arial" w:cs="Arial"/>
          <w:b/>
          <w:sz w:val="32"/>
          <w:szCs w:val="28"/>
          <w:lang w:eastAsia="ar-SA"/>
        </w:rPr>
      </w:pPr>
      <w:r w:rsidRPr="00335C65">
        <w:rPr>
          <w:rFonts w:ascii="Arial" w:eastAsia="Times New Roman" w:hAnsi="Arial" w:cs="Arial"/>
          <w:b/>
          <w:sz w:val="32"/>
          <w:szCs w:val="28"/>
          <w:lang w:eastAsia="ar-SA"/>
        </w:rPr>
        <w:t xml:space="preserve">от 31 мая 2024 года № </w:t>
      </w:r>
      <w:bookmarkStart w:id="0" w:name="_GoBack"/>
      <w:bookmarkEnd w:id="0"/>
      <w:r w:rsidRPr="00335C65">
        <w:rPr>
          <w:rFonts w:ascii="Arial" w:eastAsia="Times New Roman" w:hAnsi="Arial" w:cs="Arial"/>
          <w:b/>
          <w:sz w:val="32"/>
          <w:szCs w:val="28"/>
          <w:lang w:eastAsia="ar-SA"/>
        </w:rPr>
        <w:t>19</w:t>
      </w:r>
    </w:p>
    <w:p w:rsidR="006E0C03" w:rsidRPr="00335C65" w:rsidRDefault="006E0C03" w:rsidP="006E0C03">
      <w:pPr>
        <w:keepNext/>
        <w:ind w:firstLine="709"/>
        <w:jc w:val="right"/>
        <w:rPr>
          <w:rFonts w:ascii="Arial" w:eastAsia="Times New Roman" w:hAnsi="Arial" w:cs="Arial"/>
          <w:b/>
          <w:smallCaps/>
          <w:sz w:val="32"/>
          <w:szCs w:val="28"/>
          <w:lang w:eastAsia="ar-SA"/>
        </w:rPr>
      </w:pPr>
    </w:p>
    <w:p w:rsidR="006E0C03" w:rsidRPr="00335C65" w:rsidRDefault="006E0C03" w:rsidP="006E0C03">
      <w:pPr>
        <w:keepNext/>
        <w:ind w:firstLine="709"/>
        <w:jc w:val="center"/>
        <w:rPr>
          <w:rFonts w:ascii="Arial" w:eastAsia="Times New Roman" w:hAnsi="Arial" w:cs="Arial"/>
          <w:b/>
          <w:sz w:val="32"/>
          <w:szCs w:val="28"/>
          <w:lang w:eastAsia="ar-SA"/>
        </w:rPr>
      </w:pPr>
      <w:r w:rsidRPr="00335C65">
        <w:rPr>
          <w:rFonts w:ascii="Arial" w:eastAsia="Times New Roman" w:hAnsi="Arial" w:cs="Arial"/>
          <w:b/>
          <w:sz w:val="32"/>
          <w:szCs w:val="28"/>
          <w:lang w:eastAsia="ar-SA"/>
        </w:rPr>
        <w:t>с. Орехово</w:t>
      </w:r>
    </w:p>
    <w:p w:rsidR="006E0C03" w:rsidRPr="00335C65" w:rsidRDefault="006E0C03" w:rsidP="006E0C03">
      <w:pPr>
        <w:jc w:val="right"/>
        <w:rPr>
          <w:rFonts w:ascii="Arial" w:hAnsi="Arial" w:cs="Arial"/>
          <w:sz w:val="32"/>
          <w:szCs w:val="32"/>
        </w:rPr>
      </w:pPr>
    </w:p>
    <w:p w:rsidR="0052368B" w:rsidRPr="00335C65" w:rsidRDefault="006E0C03" w:rsidP="006E0C03">
      <w:pPr>
        <w:ind w:firstLine="709"/>
        <w:jc w:val="center"/>
        <w:rPr>
          <w:rFonts w:ascii="Arial" w:eastAsia="Arial" w:hAnsi="Arial" w:cs="Arial"/>
          <w:b/>
          <w:caps/>
          <w:sz w:val="32"/>
          <w:szCs w:val="28"/>
        </w:rPr>
      </w:pPr>
      <w:r w:rsidRPr="00335C65">
        <w:rPr>
          <w:rFonts w:ascii="Arial" w:eastAsia="Arial" w:hAnsi="Arial" w:cs="Arial"/>
          <w:b/>
          <w:caps/>
          <w:sz w:val="32"/>
          <w:szCs w:val="28"/>
        </w:rPr>
        <w:t>О комиссии по соблюдению требований к служебному поведению муниципальных служащих администрации Ореховского</w:t>
      </w:r>
      <w:r w:rsidR="00335C65">
        <w:rPr>
          <w:rFonts w:ascii="Arial" w:eastAsia="Arial" w:hAnsi="Arial" w:cs="Arial"/>
          <w:b/>
          <w:caps/>
          <w:sz w:val="32"/>
          <w:szCs w:val="28"/>
        </w:rPr>
        <w:t xml:space="preserve"> сельского поселения Галичского </w:t>
      </w:r>
      <w:r w:rsidRPr="00335C65">
        <w:rPr>
          <w:rFonts w:ascii="Arial" w:eastAsia="Arial" w:hAnsi="Arial" w:cs="Arial"/>
          <w:b/>
          <w:caps/>
          <w:sz w:val="32"/>
          <w:szCs w:val="28"/>
        </w:rPr>
        <w:t>муниципального района костромской области и урегулированию конфликта интересов</w:t>
      </w:r>
    </w:p>
    <w:p w:rsidR="0052368B" w:rsidRPr="00335C65" w:rsidRDefault="0052368B">
      <w:pPr>
        <w:spacing w:line="228" w:lineRule="auto"/>
        <w:jc w:val="center"/>
        <w:rPr>
          <w:rFonts w:ascii="Arial" w:hAnsi="Arial" w:cs="Arial"/>
          <w:b/>
          <w:caps/>
          <w:kern w:val="2"/>
          <w:sz w:val="24"/>
          <w:szCs w:val="24"/>
        </w:rPr>
      </w:pPr>
    </w:p>
    <w:p w:rsidR="0052368B" w:rsidRPr="00335C65" w:rsidRDefault="00356A2D" w:rsidP="00335C6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proofErr w:type="gramStart"/>
      <w:r w:rsidRPr="00335C65">
        <w:rPr>
          <w:rFonts w:ascii="Arial" w:hAnsi="Arial" w:cs="Arial"/>
          <w:bCs/>
          <w:kern w:val="2"/>
          <w:sz w:val="24"/>
          <w:szCs w:val="24"/>
        </w:rPr>
        <w:t xml:space="preserve">В соответствии с </w:t>
      </w:r>
      <w:r w:rsidRPr="00335C65">
        <w:rPr>
          <w:rFonts w:ascii="Arial" w:hAnsi="Arial" w:cs="Arial"/>
          <w:kern w:val="2"/>
          <w:sz w:val="24"/>
          <w:szCs w:val="24"/>
        </w:rPr>
        <w:t xml:space="preserve">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</w:t>
      </w:r>
      <w:r w:rsidRPr="00335C65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 </w:t>
      </w:r>
      <w:r w:rsidRPr="00335C65">
        <w:rPr>
          <w:rFonts w:ascii="Arial" w:hAnsi="Arial" w:cs="Arial"/>
          <w:sz w:val="24"/>
          <w:szCs w:val="24"/>
        </w:rPr>
        <w:t>Законом Костромской области от 9 ноября 2007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года № 210-4-ЗКО «О муниципальной службе в Костромской области», Законом Костромской области от 10 марта 2009 года № 450-4-ЗКО «О противодействии коррупции в Костромской области», </w:t>
      </w:r>
      <w:r w:rsidRPr="00335C65">
        <w:rPr>
          <w:rFonts w:ascii="Arial" w:hAnsi="Arial" w:cs="Arial"/>
          <w:bCs/>
          <w:kern w:val="2"/>
          <w:sz w:val="24"/>
          <w:szCs w:val="24"/>
        </w:rPr>
        <w:t xml:space="preserve">администрация </w:t>
      </w:r>
      <w:proofErr w:type="spellStart"/>
      <w:r w:rsidRPr="00335C65">
        <w:rPr>
          <w:rFonts w:ascii="Arial" w:hAnsi="Arial" w:cs="Arial"/>
          <w:bCs/>
          <w:kern w:val="2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Cs/>
          <w:kern w:val="2"/>
          <w:sz w:val="24"/>
          <w:szCs w:val="24"/>
        </w:rPr>
        <w:t xml:space="preserve"> сельского поселения Галичского муниципального района Костромской области  постановляет:</w:t>
      </w:r>
    </w:p>
    <w:p w:rsidR="0052368B" w:rsidRPr="00335C65" w:rsidRDefault="00356A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335C65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Pr="00335C65">
        <w:rPr>
          <w:rFonts w:ascii="Arial" w:hAnsi="Arial" w:cs="Arial"/>
          <w:kern w:val="2"/>
          <w:sz w:val="24"/>
          <w:szCs w:val="24"/>
        </w:rPr>
        <w:t xml:space="preserve">Образовать комиссию по соблюдению требований к служебному поведению </w:t>
      </w:r>
      <w:r w:rsidRPr="00335C65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администрации </w:t>
      </w:r>
      <w:proofErr w:type="spellStart"/>
      <w:r w:rsidRPr="00335C65">
        <w:rPr>
          <w:rFonts w:ascii="Arial" w:hAnsi="Arial" w:cs="Arial"/>
          <w:bCs/>
          <w:kern w:val="2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Cs/>
          <w:kern w:val="2"/>
          <w:sz w:val="24"/>
          <w:szCs w:val="24"/>
        </w:rPr>
        <w:t xml:space="preserve"> сельского поселения Галичского муниципального района Костромской области и урегулированию конфликта интересов.</w:t>
      </w:r>
    </w:p>
    <w:p w:rsidR="0052368B" w:rsidRPr="00335C65" w:rsidRDefault="00356A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335C65">
        <w:rPr>
          <w:rFonts w:ascii="Arial" w:hAnsi="Arial" w:cs="Arial"/>
          <w:bCs/>
          <w:kern w:val="2"/>
          <w:sz w:val="24"/>
          <w:szCs w:val="24"/>
        </w:rPr>
        <w:t xml:space="preserve">2. Утвердить прилагаемое Положение </w:t>
      </w:r>
      <w:r w:rsidRPr="00335C65">
        <w:rPr>
          <w:rFonts w:ascii="Arial" w:hAnsi="Arial" w:cs="Arial"/>
          <w:kern w:val="2"/>
          <w:sz w:val="24"/>
          <w:szCs w:val="24"/>
        </w:rPr>
        <w:t xml:space="preserve">о </w:t>
      </w:r>
      <w:r w:rsidRPr="00335C65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Pr="00335C65">
        <w:rPr>
          <w:rFonts w:ascii="Arial" w:hAnsi="Arial" w:cs="Arial"/>
          <w:bCs/>
          <w:kern w:val="2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Cs/>
          <w:kern w:val="2"/>
          <w:sz w:val="24"/>
          <w:szCs w:val="24"/>
        </w:rPr>
        <w:t xml:space="preserve"> сельского поселения Галичского муниципального района Костромской области и урегулированию конфликта интересов.</w:t>
      </w:r>
    </w:p>
    <w:p w:rsidR="0052368B" w:rsidRPr="00335C65" w:rsidRDefault="00356A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335C65">
        <w:rPr>
          <w:rFonts w:ascii="Arial" w:hAnsi="Arial" w:cs="Arial"/>
          <w:bCs/>
          <w:kern w:val="2"/>
          <w:sz w:val="24"/>
          <w:szCs w:val="24"/>
        </w:rPr>
        <w:t xml:space="preserve">3. Утвердить прилагаемый состав комиссии по соблюдению требований к служебному поведению муниципальных служащих администрации </w:t>
      </w:r>
      <w:proofErr w:type="spellStart"/>
      <w:r w:rsidRPr="00335C65">
        <w:rPr>
          <w:rFonts w:ascii="Arial" w:hAnsi="Arial" w:cs="Arial"/>
          <w:bCs/>
          <w:kern w:val="2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Cs/>
          <w:kern w:val="2"/>
          <w:sz w:val="24"/>
          <w:szCs w:val="24"/>
        </w:rPr>
        <w:t xml:space="preserve"> сельского поселения Галичского муниципального района Костромской области и урегулированию конфликта интересов.</w:t>
      </w:r>
    </w:p>
    <w:p w:rsidR="0052368B" w:rsidRPr="00335C65" w:rsidRDefault="00356A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335C65">
        <w:rPr>
          <w:rFonts w:ascii="Arial" w:hAnsi="Arial" w:cs="Arial"/>
          <w:bCs/>
          <w:kern w:val="2"/>
          <w:sz w:val="24"/>
          <w:szCs w:val="24"/>
        </w:rPr>
        <w:t xml:space="preserve">4. Признать утратившими силу постановления администрации </w:t>
      </w:r>
      <w:proofErr w:type="spellStart"/>
      <w:r w:rsidRPr="00335C65">
        <w:rPr>
          <w:rFonts w:ascii="Arial" w:hAnsi="Arial" w:cs="Arial"/>
          <w:bCs/>
          <w:kern w:val="2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Cs/>
          <w:kern w:val="2"/>
          <w:sz w:val="24"/>
          <w:szCs w:val="24"/>
        </w:rPr>
        <w:t xml:space="preserve"> сельского поселения Галичского муниципального района Костромской области:</w:t>
      </w:r>
    </w:p>
    <w:p w:rsidR="0052368B" w:rsidRPr="00335C65" w:rsidRDefault="00356A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lastRenderedPageBreak/>
        <w:t xml:space="preserve">от 25.01.2011 № 6  «О </w:t>
      </w:r>
      <w:r w:rsidRPr="00335C65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Pr="00335C65">
        <w:rPr>
          <w:rFonts w:ascii="Arial" w:hAnsi="Arial" w:cs="Arial"/>
          <w:bCs/>
          <w:kern w:val="2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Cs/>
          <w:kern w:val="2"/>
          <w:sz w:val="24"/>
          <w:szCs w:val="24"/>
        </w:rPr>
        <w:t xml:space="preserve"> сельского поселения Галичского муниципального района Костромской области и урегулированию конфликта интересов»;</w:t>
      </w:r>
    </w:p>
    <w:p w:rsidR="0052368B" w:rsidRPr="00335C65" w:rsidRDefault="00356A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от 23.07.2012 № 52 «</w:t>
      </w:r>
      <w:r w:rsidR="00C01C03" w:rsidRPr="00335C65">
        <w:rPr>
          <w:rFonts w:ascii="Arial" w:hAnsi="Arial" w:cs="Arial"/>
          <w:sz w:val="24"/>
          <w:szCs w:val="24"/>
        </w:rPr>
        <w:t>О внесении изменений в постановление администрации сельского поселения от 25.01.2011 № 6</w:t>
      </w:r>
      <w:r w:rsidRPr="00335C65">
        <w:rPr>
          <w:rFonts w:ascii="Arial" w:hAnsi="Arial" w:cs="Arial"/>
          <w:sz w:val="24"/>
          <w:szCs w:val="24"/>
        </w:rPr>
        <w:t>»;</w:t>
      </w:r>
    </w:p>
    <w:p w:rsidR="0052368B" w:rsidRPr="00335C65" w:rsidRDefault="00356A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от 11.02.2013 № 5 «</w:t>
      </w:r>
      <w:r w:rsidR="00C01C03" w:rsidRPr="00335C65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E0C03" w:rsidRPr="00335C65">
        <w:rPr>
          <w:rFonts w:ascii="Arial" w:hAnsi="Arial" w:cs="Arial"/>
          <w:sz w:val="24"/>
          <w:szCs w:val="24"/>
        </w:rPr>
        <w:t xml:space="preserve">Положение о комиссии по соблюдению требований к служебному поведению муниципальных служащих </w:t>
      </w:r>
      <w:proofErr w:type="spellStart"/>
      <w:r w:rsidR="006E0C03"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="006E0C03"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  <w:r w:rsidRPr="00335C65">
        <w:rPr>
          <w:rFonts w:ascii="Arial" w:hAnsi="Arial" w:cs="Arial"/>
          <w:sz w:val="24"/>
          <w:szCs w:val="24"/>
        </w:rPr>
        <w:t>»;</w:t>
      </w:r>
    </w:p>
    <w:p w:rsidR="0052368B" w:rsidRPr="00335C65" w:rsidRDefault="00356A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от 02.02.2015 № 5 «</w:t>
      </w:r>
      <w:r w:rsidR="006E0C03" w:rsidRPr="00335C65">
        <w:rPr>
          <w:rFonts w:ascii="Arial" w:hAnsi="Arial" w:cs="Arial"/>
          <w:sz w:val="24"/>
          <w:szCs w:val="24"/>
        </w:rPr>
        <w:t>О внесении изменений в постановление администрации сельского поселения от 25 января 2011 года № 6</w:t>
      </w:r>
      <w:r w:rsidRPr="00335C65">
        <w:rPr>
          <w:rFonts w:ascii="Arial" w:hAnsi="Arial" w:cs="Arial"/>
          <w:sz w:val="24"/>
          <w:szCs w:val="24"/>
        </w:rPr>
        <w:t>»;</w:t>
      </w:r>
    </w:p>
    <w:p w:rsidR="0052368B" w:rsidRPr="00335C65" w:rsidRDefault="00356A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от 18.03.2020 № 13 «</w:t>
      </w:r>
      <w:r w:rsidR="006E0C03" w:rsidRPr="00335C65">
        <w:rPr>
          <w:rFonts w:ascii="Arial" w:hAnsi="Arial" w:cs="Arial"/>
          <w:sz w:val="24"/>
          <w:szCs w:val="24"/>
        </w:rPr>
        <w:t>О внесении изменений в постановление администрации сельского поселения от 25 января 2011 года № 6</w:t>
      </w:r>
      <w:r w:rsidRPr="00335C65">
        <w:rPr>
          <w:rFonts w:ascii="Arial" w:hAnsi="Arial" w:cs="Arial"/>
          <w:sz w:val="24"/>
          <w:szCs w:val="24"/>
        </w:rPr>
        <w:t>».</w:t>
      </w:r>
    </w:p>
    <w:p w:rsidR="0052368B" w:rsidRPr="00335C65" w:rsidRDefault="00356A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335C65">
        <w:rPr>
          <w:rFonts w:ascii="Arial" w:hAnsi="Arial" w:cs="Arial"/>
          <w:bCs/>
          <w:kern w:val="2"/>
          <w:sz w:val="24"/>
          <w:szCs w:val="24"/>
        </w:rPr>
        <w:t xml:space="preserve">5. Настоящее постановление </w:t>
      </w:r>
      <w:r w:rsidRPr="00335C65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52368B" w:rsidRPr="00335C65" w:rsidRDefault="005236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52368B" w:rsidRPr="00335C65" w:rsidRDefault="005236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6E0C03" w:rsidRPr="00335C65" w:rsidRDefault="006E0C03">
      <w:pPr>
        <w:autoSpaceDE w:val="0"/>
        <w:autoSpaceDN w:val="0"/>
        <w:adjustRightInd w:val="0"/>
        <w:jc w:val="both"/>
        <w:rPr>
          <w:rFonts w:ascii="Arial" w:hAnsi="Arial" w:cs="Arial"/>
          <w:kern w:val="2"/>
          <w:sz w:val="24"/>
          <w:szCs w:val="24"/>
        </w:rPr>
      </w:pPr>
      <w:r w:rsidRPr="00335C65">
        <w:rPr>
          <w:rFonts w:ascii="Arial" w:hAnsi="Arial" w:cs="Arial"/>
          <w:kern w:val="2"/>
          <w:sz w:val="24"/>
          <w:szCs w:val="24"/>
        </w:rPr>
        <w:t>Заместитель главы администрации</w:t>
      </w:r>
      <w:r w:rsidR="00356A2D" w:rsidRPr="00335C65">
        <w:rPr>
          <w:rFonts w:ascii="Arial" w:hAnsi="Arial" w:cs="Arial"/>
          <w:kern w:val="2"/>
          <w:sz w:val="24"/>
          <w:szCs w:val="24"/>
        </w:rPr>
        <w:t xml:space="preserve"> </w:t>
      </w:r>
    </w:p>
    <w:p w:rsidR="0052368B" w:rsidRPr="00335C65" w:rsidRDefault="00356A2D">
      <w:pPr>
        <w:autoSpaceDE w:val="0"/>
        <w:autoSpaceDN w:val="0"/>
        <w:adjustRightInd w:val="0"/>
        <w:jc w:val="both"/>
        <w:rPr>
          <w:rFonts w:ascii="Arial" w:hAnsi="Arial" w:cs="Arial"/>
          <w:kern w:val="2"/>
          <w:sz w:val="24"/>
          <w:szCs w:val="24"/>
        </w:rPr>
      </w:pPr>
      <w:r w:rsidRPr="00335C65">
        <w:rPr>
          <w:rFonts w:ascii="Arial" w:hAnsi="Arial" w:cs="Arial"/>
          <w:kern w:val="2"/>
          <w:sz w:val="24"/>
          <w:szCs w:val="24"/>
        </w:rPr>
        <w:t>сельского поселения</w:t>
      </w:r>
      <w:r w:rsidR="006E0C03" w:rsidRPr="00335C65">
        <w:rPr>
          <w:rFonts w:ascii="Arial" w:hAnsi="Arial" w:cs="Arial"/>
          <w:kern w:val="2"/>
          <w:sz w:val="24"/>
          <w:szCs w:val="24"/>
        </w:rPr>
        <w:t xml:space="preserve">                              </w:t>
      </w:r>
      <w:r w:rsidR="00335C65">
        <w:rPr>
          <w:rFonts w:ascii="Arial" w:hAnsi="Arial" w:cs="Arial"/>
          <w:kern w:val="2"/>
          <w:sz w:val="24"/>
          <w:szCs w:val="24"/>
        </w:rPr>
        <w:t xml:space="preserve">        </w:t>
      </w:r>
      <w:r w:rsidR="006E0C03" w:rsidRPr="00335C65">
        <w:rPr>
          <w:rFonts w:ascii="Arial" w:hAnsi="Arial" w:cs="Arial"/>
          <w:kern w:val="2"/>
          <w:sz w:val="24"/>
          <w:szCs w:val="24"/>
        </w:rPr>
        <w:t xml:space="preserve">   С.Ю.Лебедева</w:t>
      </w:r>
    </w:p>
    <w:p w:rsidR="0052368B" w:rsidRPr="00335C65" w:rsidRDefault="0052368B">
      <w:pPr>
        <w:rPr>
          <w:rFonts w:ascii="Arial" w:eastAsia="Times New Roman" w:hAnsi="Arial" w:cs="Arial"/>
          <w:i/>
          <w:kern w:val="2"/>
          <w:sz w:val="24"/>
          <w:szCs w:val="24"/>
        </w:rPr>
        <w:sectPr w:rsidR="0052368B" w:rsidRPr="00335C65">
          <w:pgSz w:w="11906" w:h="16838"/>
          <w:pgMar w:top="851" w:right="851" w:bottom="851" w:left="1701" w:header="709" w:footer="709" w:gutter="0"/>
          <w:pgNumType w:start="1"/>
          <w:cols w:space="720"/>
        </w:sectPr>
      </w:pPr>
    </w:p>
    <w:p w:rsidR="0052368B" w:rsidRPr="00335C65" w:rsidRDefault="00356A2D">
      <w:pPr>
        <w:pStyle w:val="ConsPlusNormal"/>
        <w:widowControl/>
        <w:wordWrap w:val="0"/>
        <w:ind w:firstLine="0"/>
        <w:jc w:val="right"/>
        <w:outlineLvl w:val="0"/>
        <w:rPr>
          <w:sz w:val="24"/>
          <w:szCs w:val="24"/>
        </w:rPr>
      </w:pPr>
      <w:r w:rsidRPr="00335C65">
        <w:rPr>
          <w:sz w:val="24"/>
          <w:szCs w:val="24"/>
        </w:rPr>
        <w:lastRenderedPageBreak/>
        <w:t>УТВЕРЖДЕНО</w:t>
      </w:r>
    </w:p>
    <w:p w:rsidR="0052368B" w:rsidRPr="00335C65" w:rsidRDefault="00356A2D">
      <w:pPr>
        <w:pStyle w:val="ConsPlusNormal"/>
        <w:widowControl/>
        <w:wordWrap w:val="0"/>
        <w:ind w:firstLine="0"/>
        <w:jc w:val="right"/>
        <w:outlineLvl w:val="0"/>
        <w:rPr>
          <w:sz w:val="24"/>
          <w:szCs w:val="24"/>
        </w:rPr>
      </w:pPr>
      <w:r w:rsidRPr="00335C65">
        <w:rPr>
          <w:sz w:val="24"/>
          <w:szCs w:val="24"/>
        </w:rPr>
        <w:t>постановлением администрации</w:t>
      </w:r>
    </w:p>
    <w:p w:rsidR="0052368B" w:rsidRPr="00335C65" w:rsidRDefault="00356A2D">
      <w:pPr>
        <w:pStyle w:val="ConsPlusNormal"/>
        <w:widowControl/>
        <w:wordWrap w:val="0"/>
        <w:ind w:firstLine="0"/>
        <w:jc w:val="right"/>
        <w:outlineLvl w:val="0"/>
        <w:rPr>
          <w:sz w:val="24"/>
          <w:szCs w:val="24"/>
        </w:rPr>
      </w:pP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</w:t>
      </w:r>
    </w:p>
    <w:p w:rsidR="0052368B" w:rsidRPr="00335C65" w:rsidRDefault="00356A2D">
      <w:pPr>
        <w:pStyle w:val="ConsPlusNormal"/>
        <w:widowControl/>
        <w:wordWrap w:val="0"/>
        <w:ind w:firstLine="0"/>
        <w:jc w:val="right"/>
        <w:outlineLvl w:val="0"/>
        <w:rPr>
          <w:sz w:val="24"/>
          <w:szCs w:val="24"/>
        </w:rPr>
      </w:pPr>
      <w:r w:rsidRPr="00335C65">
        <w:rPr>
          <w:sz w:val="24"/>
          <w:szCs w:val="24"/>
        </w:rPr>
        <w:t xml:space="preserve">Галичского муниципального </w:t>
      </w:r>
    </w:p>
    <w:p w:rsidR="0052368B" w:rsidRPr="00335C65" w:rsidRDefault="00356A2D">
      <w:pPr>
        <w:pStyle w:val="ConsPlusNormal"/>
        <w:widowControl/>
        <w:wordWrap w:val="0"/>
        <w:ind w:firstLine="0"/>
        <w:jc w:val="right"/>
        <w:outlineLvl w:val="0"/>
        <w:rPr>
          <w:sz w:val="24"/>
          <w:szCs w:val="24"/>
        </w:rPr>
      </w:pPr>
      <w:r w:rsidRPr="00335C65">
        <w:rPr>
          <w:sz w:val="24"/>
          <w:szCs w:val="24"/>
        </w:rPr>
        <w:t xml:space="preserve">района Костромской области </w:t>
      </w:r>
    </w:p>
    <w:p w:rsidR="0052368B" w:rsidRPr="00335C65" w:rsidRDefault="00335C65">
      <w:pPr>
        <w:pStyle w:val="ConsPlusNormal"/>
        <w:widowControl/>
        <w:wordWrap w:val="0"/>
        <w:ind w:firstLine="0"/>
        <w:jc w:val="right"/>
        <w:outlineLvl w:val="0"/>
        <w:rPr>
          <w:sz w:val="24"/>
          <w:szCs w:val="24"/>
        </w:rPr>
      </w:pPr>
      <w:r w:rsidRPr="00335C65">
        <w:rPr>
          <w:sz w:val="24"/>
          <w:szCs w:val="24"/>
        </w:rPr>
        <w:t>от 31.05.2024 № 19</w:t>
      </w:r>
    </w:p>
    <w:p w:rsidR="0052368B" w:rsidRPr="00335C65" w:rsidRDefault="0052368B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52368B" w:rsidRPr="00335C65" w:rsidRDefault="0052368B">
      <w:pPr>
        <w:jc w:val="center"/>
        <w:rPr>
          <w:rFonts w:ascii="Arial" w:hAnsi="Arial" w:cs="Arial"/>
          <w:sz w:val="24"/>
          <w:szCs w:val="24"/>
        </w:rPr>
      </w:pPr>
    </w:p>
    <w:p w:rsidR="0052368B" w:rsidRPr="00335C65" w:rsidRDefault="005236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>о комиссии по соблюдению требований к служебному поведению</w:t>
      </w: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 xml:space="preserve">муниципальных служащих администрации </w:t>
      </w:r>
      <w:proofErr w:type="spellStart"/>
      <w:r w:rsidRPr="00335C65">
        <w:rPr>
          <w:rFonts w:ascii="Arial" w:hAnsi="Arial" w:cs="Arial"/>
          <w:b/>
          <w:bCs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/>
          <w:bCs/>
          <w:sz w:val="24"/>
          <w:szCs w:val="24"/>
        </w:rPr>
        <w:t xml:space="preserve"> сельского поселения Галичского муниципального района Костромской области </w:t>
      </w: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>и урегулированию конфликта интересов</w:t>
      </w:r>
    </w:p>
    <w:p w:rsidR="0052368B" w:rsidRPr="00335C65" w:rsidRDefault="0052368B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35C65">
        <w:rPr>
          <w:rFonts w:ascii="Arial" w:hAnsi="Arial" w:cs="Arial"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 и урегулированию конфликта интересов (далее – комиссия), образуемой 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требований к служебному поведению федеральных государственных служащих и урегулированию конфликта интересов».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35C65">
        <w:rPr>
          <w:rFonts w:ascii="Arial" w:hAnsi="Arial" w:cs="Arial"/>
          <w:sz w:val="24"/>
          <w:szCs w:val="24"/>
        </w:rPr>
        <w:t>Комиссия в своей деятельности руководствуется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иными правовыми актами Российской Федерации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35C65">
        <w:rPr>
          <w:rFonts w:ascii="Arial" w:hAnsi="Arial" w:cs="Arial"/>
          <w:sz w:val="24"/>
          <w:szCs w:val="24"/>
        </w:rPr>
        <w:t xml:space="preserve">Законом Костромской области от 9 ноября 2007 года № 210-4-ЗКО «О муниципальной службе в Костромской области», Законом Костромской области от 10 марта 2009 года № 450-4-ЗКО «О противодействии коррупции в Костромской области», иными нормативными правовыми актами Костромской области, муниципальными правовыми актами органов местного самоуправления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области, а также настоящим Положением.</w:t>
      </w:r>
      <w:proofErr w:type="gramEnd"/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3. Основными задачами комиссии является содействие администрации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 (далее – администрация):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35C65">
        <w:rPr>
          <w:rFonts w:ascii="Arial" w:hAnsi="Arial" w:cs="Arial"/>
          <w:sz w:val="24"/>
          <w:szCs w:val="24"/>
        </w:rPr>
        <w:t>1) в обеспечении соблюдения муниципальными служащими администрации (далее – муниципальные служащие) 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другими федеральными законами,  Законом Костромской области от 10 марта 2009 года № 450-4-ЗКО «О противодействии коррупции в Костромской области», другими нормативными правовыми актами Костромской области в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5C65">
        <w:rPr>
          <w:rFonts w:ascii="Arial" w:hAnsi="Arial" w:cs="Arial"/>
          <w:sz w:val="24"/>
          <w:szCs w:val="24"/>
        </w:rPr>
        <w:t>целях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2) в осуществлении в администрации мер по предупреждению коррупции.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lastRenderedPageBreak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аппарате администрации (далее – должности муниципальной службы).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5. Состав комиссии и порядок ее работы утверждаются постановлением администрации.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6. В состав комиссии входят: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1) заместитель главы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 (председатель комиссии), муниципальные служащие администрации;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2) представитель (представители) образовательных организаций, деятельность которых связана с муниципальной службой. 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7. Глава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 (далее – глава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поселения) может принять решение о включении в состав комиссии: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1) депутатов представительного органа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2) представителя общественного совета;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3) представителя общественной организации ветеранов;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4) представителя профсоюзной организации;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5) иных лиц.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335C65">
        <w:rPr>
          <w:rFonts w:ascii="Arial" w:hAnsi="Arial" w:cs="Arial"/>
          <w:sz w:val="24"/>
          <w:szCs w:val="24"/>
        </w:rPr>
        <w:t xml:space="preserve">Лица, указанные в подпункте 2 пункта 6 и в пункте 7 настоящего Положения, включаются в состав комиссии в установленном порядке по согласованию с представительным органом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Галичского муниципального района Костромской области, образовательными организациями, общественным советом в случае образования такового при администрации, с общественной организацией ветеранов в случае создания таковой в администрации, с профсоюзной организацией, действующей в установленном порядке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в администрации, иными лицами (в случае принятия решении о включении их в состав комиссии) на основании запроса главы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Согласование осуществляется в 10-дневный срок со дня получения запроса.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11. В заседаниях комиссии с правом совещательного голоса участвуют: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lastRenderedPageBreak/>
        <w:t xml:space="preserve">2) специалисты, которые могут дать пояснения по вопросам муниципальной службы и вопросам, рассматриваемым комиссией; должностные лица органов местного самоуправления муниципального района, других сельских поселений; 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3) представители заинтересованных организаций; 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35C65">
        <w:rPr>
          <w:rFonts w:ascii="Arial" w:hAnsi="Arial" w:cs="Arial"/>
          <w:sz w:val="24"/>
          <w:szCs w:val="24"/>
        </w:rPr>
        <w:t>4)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14. Основаниями для проведения заседания комиссии являются: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35C65">
        <w:rPr>
          <w:rFonts w:ascii="Arial" w:hAnsi="Arial" w:cs="Arial"/>
          <w:sz w:val="24"/>
          <w:szCs w:val="24"/>
        </w:rPr>
        <w:t xml:space="preserve">1) представление главой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поступивших в соответствии с подпунктом 4 пункта 23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Костромской области, муниципальной службы, государственными гражданскими служащими Костромской области, муниципальными служащими, и соблюдения государственными гражданскими служащими Костромской области, муниципальными служащими ограничений и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запретов, требований о предотвращении или урегулировании конфликта интересов, утвержденного постановлением губернатора Костромской области от 20 июня 2017 года № 135 (далее – Положение о проверке достоверности и полноты сведений), материалов проверки, свидетельствующих: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 достоверности и полноты сведений;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335C65">
        <w:rPr>
          <w:rFonts w:ascii="Arial" w:hAnsi="Arial" w:cs="Arial"/>
          <w:sz w:val="24"/>
          <w:szCs w:val="24"/>
        </w:rPr>
        <w:t>поступившее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в администрацию: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35C65">
        <w:rPr>
          <w:rFonts w:ascii="Arial" w:hAnsi="Arial" w:cs="Arial"/>
          <w:sz w:val="24"/>
          <w:szCs w:val="24"/>
        </w:rPr>
        <w:t xml:space="preserve">обращение гражданина, замещавшего должность муниципальной службы в администрации, включенную в Перечень должностей муниципальной службы в администрации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со дня увольнения с муниципальной службы;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lastRenderedPageBreak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3) представление главы сельского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сельского поселения мер по предупреждению коррупции;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35C65">
        <w:rPr>
          <w:rFonts w:ascii="Arial" w:hAnsi="Arial" w:cs="Arial"/>
          <w:sz w:val="24"/>
          <w:szCs w:val="24"/>
        </w:rPr>
        <w:t>4) представление главой сельского поселения материалов проверки, свидетельствующих о представлении муниципальным служащим недостоверных или неполных сведений, предусмотренных 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35C65">
        <w:rPr>
          <w:rFonts w:ascii="Arial" w:hAnsi="Arial" w:cs="Arial"/>
          <w:sz w:val="24"/>
          <w:szCs w:val="24"/>
        </w:rPr>
        <w:t>5) поступившее в соответствии с частью 4 статьи 12 Федерального закона от 25 декабря 2008 года № 273-ФЗ «О противодействии коррупции» в администрацию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вступление в трудовые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52368B" w:rsidRPr="00335C65" w:rsidRDefault="00356A2D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35C65">
        <w:rPr>
          <w:rFonts w:ascii="Arial" w:hAnsi="Arial" w:cs="Arial"/>
          <w:sz w:val="24"/>
          <w:szCs w:val="24"/>
        </w:rPr>
        <w:t>6) заявление муниципального служащего о получении разрешения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  <w:proofErr w:type="gramEnd"/>
    </w:p>
    <w:p w:rsidR="0052368B" w:rsidRPr="00335C65" w:rsidRDefault="00356A2D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35C65">
        <w:rPr>
          <w:rFonts w:ascii="Arial" w:eastAsia="Times New Roman" w:hAnsi="Arial" w:cs="Arial"/>
          <w:sz w:val="24"/>
          <w:szCs w:val="24"/>
        </w:rPr>
        <w:t xml:space="preserve">7)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52368B" w:rsidRPr="00335C65" w:rsidRDefault="00356A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2368B" w:rsidRPr="00335C65" w:rsidRDefault="00356A2D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15.1. Обращение, указанное в </w:t>
      </w:r>
      <w:hyperlink w:anchor="Par115" w:history="1">
        <w:r w:rsidRPr="00335C65">
          <w:rPr>
            <w:rFonts w:ascii="Arial" w:hAnsi="Arial" w:cs="Arial"/>
            <w:color w:val="000000"/>
            <w:sz w:val="24"/>
            <w:szCs w:val="24"/>
          </w:rPr>
          <w:t>абзаце втором подпункта 2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администрации, должностному лицу администрации, осуществляющему работу по профилактике коррупционных и иных правонарушений. </w:t>
      </w:r>
      <w:proofErr w:type="gramStart"/>
      <w:r w:rsidRPr="00335C65">
        <w:rPr>
          <w:rFonts w:ascii="Arial" w:hAnsi="Arial" w:cs="Arial"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</w:t>
      </w:r>
      <w:r w:rsidRPr="00335C65">
        <w:rPr>
          <w:rFonts w:ascii="Arial" w:hAnsi="Arial" w:cs="Arial"/>
          <w:sz w:val="24"/>
          <w:szCs w:val="24"/>
        </w:rPr>
        <w:lastRenderedPageBreak/>
        <w:t>отношении коммерческой или некоммерческой организации, вид договора (трудовой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Должностное лицо администрации, осуществляющее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" w:history="1">
        <w:r w:rsidRPr="00335C65">
          <w:rPr>
            <w:rFonts w:ascii="Arial" w:hAnsi="Arial" w:cs="Arial"/>
            <w:color w:val="000000"/>
            <w:sz w:val="24"/>
            <w:szCs w:val="24"/>
          </w:rPr>
          <w:t>статьи 12</w:t>
        </w:r>
      </w:hyperlink>
      <w:r w:rsidRPr="00335C65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коррупции». 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15.2. Обращение, указанное в абзаце втором подпункта 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15.3. Уведомление, указанное в </w:t>
      </w:r>
      <w:hyperlink w:anchor="Par120" w:history="1">
        <w:r w:rsidRPr="00335C65">
          <w:rPr>
            <w:rFonts w:ascii="Arial" w:hAnsi="Arial" w:cs="Arial"/>
            <w:color w:val="000000"/>
            <w:sz w:val="24"/>
            <w:szCs w:val="24"/>
          </w:rPr>
          <w:t>подпункте 5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рассматривается должностным лицом администрации, осуществляющим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7" w:history="1">
        <w:r w:rsidRPr="00335C65">
          <w:rPr>
            <w:rFonts w:ascii="Arial" w:hAnsi="Arial" w:cs="Arial"/>
            <w:color w:val="000000"/>
            <w:sz w:val="24"/>
            <w:szCs w:val="24"/>
          </w:rPr>
          <w:t>статьи 12</w:t>
        </w:r>
      </w:hyperlink>
      <w:r w:rsidRPr="00335C65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коррупции». 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15.4. Уведомления, указанные в абзаце четвертом подпункта 2 и подпункте 7 пункта 14 настоящего Положения, рассматриваются должностным лицом администрации, осуществляющим работу по профилактике коррупционных и иных правонарушений, </w:t>
      </w:r>
      <w:proofErr w:type="gramStart"/>
      <w:r w:rsidRPr="00335C65">
        <w:rPr>
          <w:rFonts w:ascii="Arial" w:hAnsi="Arial" w:cs="Arial"/>
          <w:sz w:val="24"/>
          <w:szCs w:val="24"/>
        </w:rPr>
        <w:t>которое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осуществляет подготовку мотивированных заключений по результатам рассмотрения уведомлений.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15.5. </w:t>
      </w:r>
      <w:proofErr w:type="gramStart"/>
      <w:r w:rsidRPr="00335C65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2 пункта 14 настоящего Положения, или уведомлений, указанных в абзаце четвертом подпункта 2 и подпункте 7 пункта 14 настоящего Положения, должностное лицо администрации, осуществляющее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, а глава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по решению главы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поселения, но не более чем на 30 дней.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15.6. Мотивированные заключения, предусмотренные пунктами 15.1, 15.3 и 15.4 настоящего Положения, должны содержать: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1) информацию, изложенную в обращениях или уведомлениях, указанных в абзацах втором и четвертом подпункта 2 и подпунктах 5 и 7 пункта 14 настоящего Положения;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3) мотивированный вывод по результатам предварительного рассмотрения обращений и уведомлений, указанных </w:t>
      </w:r>
      <w:proofErr w:type="gramStart"/>
      <w:r w:rsidRPr="00335C65">
        <w:rPr>
          <w:rFonts w:ascii="Arial" w:hAnsi="Arial" w:cs="Arial"/>
          <w:sz w:val="24"/>
          <w:szCs w:val="24"/>
        </w:rPr>
        <w:t>в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втором и четвертом подпункта 2 и </w:t>
      </w:r>
      <w:r w:rsidRPr="00335C65">
        <w:rPr>
          <w:rFonts w:ascii="Arial" w:hAnsi="Arial" w:cs="Arial"/>
          <w:sz w:val="24"/>
          <w:szCs w:val="24"/>
        </w:rPr>
        <w:lastRenderedPageBreak/>
        <w:t>подпунктах 5 и 7 пункта 14 настоящего Положения, а также рекомендации для принятия одного из решений в соответствии с пунктами 22, 24, 27, 29 настоящего Положения или иного решения.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 16. Председатель комиссии при поступлении к нему информации, в порядке,  предусмотренном нормативным правовым актом администрации, содержащей основания для проведения заседания комиссии: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 предусмотренных пунктами 16.1 и 16.2 настоящего Положения;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сельского поселения, и результатами ее проверки;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color w:val="FF0000"/>
          <w:sz w:val="24"/>
          <w:szCs w:val="24"/>
        </w:rPr>
      </w:pPr>
      <w:r w:rsidRPr="00335C65">
        <w:rPr>
          <w:sz w:val="24"/>
          <w:szCs w:val="24"/>
        </w:rPr>
        <w:t xml:space="preserve">3) рассматривает </w:t>
      </w:r>
      <w:r w:rsidRPr="00335C65">
        <w:rPr>
          <w:color w:val="000000"/>
          <w:sz w:val="24"/>
          <w:szCs w:val="24"/>
        </w:rPr>
        <w:t>ходатайства о приглашении на заседание комиссии лиц, указанных в подпунктах 2-4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 w:rsidRPr="00335C65">
        <w:rPr>
          <w:color w:val="FF0000"/>
          <w:sz w:val="24"/>
          <w:szCs w:val="24"/>
        </w:rPr>
        <w:t xml:space="preserve"> </w:t>
      </w:r>
    </w:p>
    <w:p w:rsidR="0052368B" w:rsidRPr="00335C65" w:rsidRDefault="00356A2D">
      <w:pPr>
        <w:pStyle w:val="ad"/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16.1. Заседание комиссии по рассмотрению заявления, указанного в </w:t>
      </w:r>
      <w:hyperlink w:anchor="Par116" w:history="1">
        <w:r w:rsidRPr="00335C65">
          <w:rPr>
            <w:rFonts w:ascii="Arial" w:hAnsi="Arial" w:cs="Arial"/>
            <w:color w:val="000000"/>
            <w:sz w:val="24"/>
            <w:szCs w:val="24"/>
          </w:rPr>
          <w:t>абзаце третьем подпункта 2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2368B" w:rsidRPr="00335C65" w:rsidRDefault="00356A2D">
      <w:pPr>
        <w:pStyle w:val="ad"/>
        <w:ind w:firstLine="539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16.2. Уведомления, указанные в </w:t>
      </w:r>
      <w:hyperlink w:anchor="Par120" w:history="1">
        <w:r w:rsidRPr="00335C65">
          <w:rPr>
            <w:rFonts w:ascii="Arial" w:hAnsi="Arial" w:cs="Arial"/>
            <w:color w:val="000000"/>
            <w:sz w:val="24"/>
            <w:szCs w:val="24"/>
          </w:rPr>
          <w:t>подпунктах 5 и 7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муниципальной службы в администрации сельского поселения.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335C65">
        <w:rPr>
          <w:sz w:val="24"/>
          <w:szCs w:val="24"/>
        </w:rPr>
        <w:t>представляемых</w:t>
      </w:r>
      <w:proofErr w:type="gramEnd"/>
      <w:r w:rsidRPr="00335C65">
        <w:rPr>
          <w:sz w:val="24"/>
          <w:szCs w:val="24"/>
        </w:rPr>
        <w:t xml:space="preserve"> в соответствии с подпунктами 2 и 7 пункта 14 настоящего Положения.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17.1. Заседания комиссии могут проводиться в отсутствие муниципального служащего или гражданина в случае: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335C65">
        <w:rPr>
          <w:sz w:val="24"/>
          <w:szCs w:val="24"/>
        </w:rPr>
        <w:t>1) если в обращении, заявлении или уведомлении, предусмотренных </w:t>
      </w:r>
      <w:hyperlink r:id="rId8" w:anchor="/document/198625/entry/10162" w:history="1">
        <w:r w:rsidRPr="00335C65">
          <w:rPr>
            <w:sz w:val="24"/>
            <w:szCs w:val="24"/>
          </w:rPr>
          <w:t xml:space="preserve">подпунктами 2 и 7 </w:t>
        </w:r>
      </w:hyperlink>
      <w:r w:rsidRPr="00335C65">
        <w:rPr>
          <w:sz w:val="24"/>
          <w:szCs w:val="24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В случае неявки муниципального служащего (его представителя) или гражданина, замещавшего должность муниципальной службы в администрации (его представителя) на заседание комиссии при отсутствии письменной просьбы муниципального служащего или указанного гражданина о рассмотрении указанного вопроса без его участия рассмотрение вопроса откладывается. В случае вторичной неявки указанных лиц без уважительных причин комиссия может принять решение о рассмотрении указанного вопроса в отсутствие </w:t>
      </w:r>
      <w:r w:rsidRPr="00335C65">
        <w:rPr>
          <w:sz w:val="24"/>
          <w:szCs w:val="24"/>
        </w:rPr>
        <w:lastRenderedPageBreak/>
        <w:t xml:space="preserve">муниципального служащего или гражданина, замещавшего должность муниципальной службы в администрации. 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20. По итогам рассмотрения вопроса, указанного в абзаце втором подпункта 1 пункта 14 настоящего Положения, комиссия принимает одно из следующих решений: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1) установить, что сведения, представленные муниципальным служащим в соответствии с подпунктом 1 пункта 1 Положения о проверке достоверности и полноты сведений, являются достоверными и полными;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2) установить, что сведения, представленные муниципальным служащим в соответствии с подпунктом 1 пункта 1 Положения о проверке достоверности и полноты сведений, являются недостоверными и (или) неполными. В этом случае комиссия рекомендует главе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применить к муниципальному служащему конкретную меру ответственности.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21. По итогам рассмотрения вопроса, указанного в абзаце третьем подпункта 1 пункта 14 настоящего Положения, комиссия принимает одно из следующих решений: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22. По итогам рассмотрения вопроса, указанного в абзаце втором подпункта 2 пункта 14 настоящего Положения, комиссия принимает одно из следующих решений: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23. По итогам рассмотрения вопроса, указанного в абзаце третьем подпункта 2 пункта 14 настоящего Положения, комиссия принимает одно из следующих решений: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335C65">
        <w:rPr>
          <w:sz w:val="24"/>
          <w:szCs w:val="24"/>
        </w:rPr>
        <w:t xml:space="preserve">1) 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335C65">
        <w:rPr>
          <w:sz w:val="24"/>
          <w:szCs w:val="24"/>
        </w:rPr>
        <w:lastRenderedPageBreak/>
        <w:t>своих супруги (супруга) и несовершеннолетних детей является объективной и уважительной;</w:t>
      </w:r>
      <w:proofErr w:type="gramEnd"/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применить к муниципальному служащему конкретную меру ответственности.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24. По итогам рассмотрения вопроса, указанного в абзаце четвертом подпункта 2 пункта 14 настоящего Положения, комиссия принимает одно из следующих решений: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принять меры по урегулированию конфликта интересов или по недопущению его возникновения;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применить к муниципальному служащему конкретную меру ответственности.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25. По итогам рассмотрения вопроса, указанного в </w:t>
      </w:r>
      <w:hyperlink w:anchor="Par118" w:history="1">
        <w:r w:rsidRPr="00335C65">
          <w:rPr>
            <w:rFonts w:ascii="Arial" w:hAnsi="Arial" w:cs="Arial"/>
            <w:color w:val="000000"/>
            <w:sz w:val="24"/>
            <w:szCs w:val="24"/>
          </w:rPr>
          <w:t>подпункте 4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1) признать, что сведения, представленные муниципальным служащим в соответствии с </w:t>
      </w:r>
      <w:hyperlink r:id="rId9" w:history="1">
        <w:r w:rsidRPr="00335C65">
          <w:rPr>
            <w:rFonts w:ascii="Arial" w:hAnsi="Arial" w:cs="Arial"/>
            <w:color w:val="000000"/>
            <w:sz w:val="24"/>
            <w:szCs w:val="24"/>
          </w:rPr>
          <w:t>частью 1 статьи 3</w:t>
        </w:r>
      </w:hyperlink>
      <w:r w:rsidRPr="00335C65">
        <w:rPr>
          <w:rFonts w:ascii="Arial" w:hAnsi="Arial" w:cs="Arial"/>
          <w:sz w:val="24"/>
          <w:szCs w:val="24"/>
        </w:rPr>
        <w:t xml:space="preserve"> Федерального закона «О </w:t>
      </w:r>
      <w:proofErr w:type="gramStart"/>
      <w:r w:rsidRPr="00335C65">
        <w:rPr>
          <w:rFonts w:ascii="Arial" w:hAnsi="Arial" w:cs="Arial"/>
          <w:sz w:val="24"/>
          <w:szCs w:val="24"/>
        </w:rPr>
        <w:t>контроле за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2) признать, что сведения, представленные муниципальным служащим в соответствии с </w:t>
      </w:r>
      <w:hyperlink r:id="rId10" w:history="1">
        <w:r w:rsidRPr="00335C65">
          <w:rPr>
            <w:rFonts w:ascii="Arial" w:hAnsi="Arial" w:cs="Arial"/>
            <w:color w:val="000000"/>
            <w:sz w:val="24"/>
            <w:szCs w:val="24"/>
          </w:rPr>
          <w:t>частью 1 статьи 3</w:t>
        </w:r>
      </w:hyperlink>
      <w:r w:rsidRPr="00335C65">
        <w:rPr>
          <w:rFonts w:ascii="Arial" w:hAnsi="Arial" w:cs="Arial"/>
          <w:sz w:val="24"/>
          <w:szCs w:val="24"/>
        </w:rPr>
        <w:t xml:space="preserve"> Федерального закона «О </w:t>
      </w:r>
      <w:proofErr w:type="gramStart"/>
      <w:r w:rsidRPr="00335C65">
        <w:rPr>
          <w:rFonts w:ascii="Arial" w:hAnsi="Arial" w:cs="Arial"/>
          <w:sz w:val="24"/>
          <w:szCs w:val="24"/>
        </w:rPr>
        <w:t>контроле за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335C65">
        <w:rPr>
          <w:rFonts w:ascii="Arial" w:hAnsi="Arial" w:cs="Arial"/>
          <w:sz w:val="24"/>
          <w:szCs w:val="24"/>
        </w:rPr>
        <w:t>контроля за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расходами, в органы прокуратуры и (или) иные органы в соответствии с их компетенцией.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26. По итогам рассмотрения вопроса, указанного в </w:t>
      </w:r>
      <w:hyperlink w:anchor="Par118" w:history="1">
        <w:r w:rsidRPr="00335C65">
          <w:rPr>
            <w:rFonts w:ascii="Arial" w:hAnsi="Arial" w:cs="Arial"/>
            <w:color w:val="000000"/>
            <w:sz w:val="24"/>
            <w:szCs w:val="24"/>
          </w:rPr>
          <w:t>подпункте 6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комиссии принимает одно из следующих решений: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2) отказать муниципальному служащему в разрешении на участие на безвозмездной основе в управлении некоммерческой организацией в связи с выявлением обстоятельств, влекущих возникновение конфликта интересов или возможность его возникновения.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35C65">
        <w:rPr>
          <w:rFonts w:ascii="Arial" w:hAnsi="Arial" w:cs="Arial"/>
          <w:sz w:val="24"/>
          <w:szCs w:val="24"/>
          <w:lang w:eastAsia="ru-RU"/>
        </w:rPr>
        <w:t xml:space="preserve">27. По итогам рассмотрения вопроса, указанного в подпункте 7 пункта 14 настоящего Положения, комиссия принимает одно из следующих решений: </w:t>
      </w:r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335C65">
        <w:rPr>
          <w:rFonts w:ascii="Arial" w:hAnsi="Arial" w:cs="Arial"/>
          <w:sz w:val="24"/>
          <w:szCs w:val="24"/>
          <w:lang w:eastAsia="ru-RU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</w:t>
      </w:r>
      <w:r w:rsidRPr="00335C65">
        <w:rPr>
          <w:rFonts w:ascii="Arial" w:hAnsi="Arial" w:cs="Arial"/>
          <w:sz w:val="24"/>
          <w:szCs w:val="24"/>
          <w:lang w:eastAsia="ru-RU"/>
        </w:rPr>
        <w:lastRenderedPageBreak/>
        <w:t xml:space="preserve">соблюдения им требований к служебному поведению и (или) требований об урегулировании конфликта интересов; </w:t>
      </w:r>
      <w:proofErr w:type="gramEnd"/>
    </w:p>
    <w:p w:rsidR="0052368B" w:rsidRPr="00335C65" w:rsidRDefault="00356A2D">
      <w:pPr>
        <w:pStyle w:val="ad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  <w:lang w:eastAsia="ru-RU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28. По итогам рассмотрения вопросов, предусмотренных подпунктами 1, 2, 4, 5 и 7 пункта 14 настоящего Положения, при наличии к тому оснований комиссия может принять иное, чем предусмотрено пунктами 20-27 и 29 настоящего Положения. Основания и мотивы принятия такого решения должны быть отражены в протоколе заседания комиссии.</w:t>
      </w:r>
    </w:p>
    <w:p w:rsidR="0052368B" w:rsidRPr="00335C65" w:rsidRDefault="00356A2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29. По итогам рассмотрения вопроса, указанного в </w:t>
      </w:r>
      <w:hyperlink w:anchor="Par120" w:history="1">
        <w:r w:rsidRPr="00335C65">
          <w:rPr>
            <w:rFonts w:ascii="Arial" w:hAnsi="Arial" w:cs="Arial"/>
            <w:color w:val="000000"/>
            <w:sz w:val="24"/>
            <w:szCs w:val="24"/>
          </w:rPr>
          <w:t>подпункте 5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52368B" w:rsidRPr="00335C65" w:rsidRDefault="00356A2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обязанности;</w:t>
      </w:r>
    </w:p>
    <w:p w:rsidR="0052368B" w:rsidRPr="00335C65" w:rsidRDefault="00356A2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335C65">
          <w:rPr>
            <w:rFonts w:ascii="Arial" w:hAnsi="Arial" w:cs="Arial"/>
            <w:color w:val="000000"/>
            <w:sz w:val="24"/>
            <w:szCs w:val="24"/>
          </w:rPr>
          <w:t>статьи 12</w:t>
        </w:r>
      </w:hyperlink>
      <w:r w:rsidRPr="00335C65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коррупции». В этом случае комиссия рекомендует главе </w:t>
      </w:r>
      <w:proofErr w:type="spellStart"/>
      <w:r w:rsidRPr="00335C65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sz w:val="24"/>
          <w:szCs w:val="24"/>
        </w:rPr>
        <w:t xml:space="preserve"> сельского поселения проинформировать об указанных обстоятельствах органы прокуратуры и уведомившую организацию.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30. По итогам рассмотрения вопроса, предусмотренного подпунктом 3 пункта 14 настоящего Положения, комиссия принимает соответствующее решение.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31. Для исполнения решений комиссии могут быть подготовлены проекты нормативных правовых актов, решений или поручений главы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поселения, которые в установленном порядке представляются на рассмотрение главе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32.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33.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14 настоящего Положения, для главы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носят рекомендательный характер. Решение, принимаемое по итогам рассмотрения вопроса, указанного в абзаце втором подпункта 2 пункта 14 настоящего Положения, носит обязательный характер.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34. В протоколе заседания комиссии указываются: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lastRenderedPageBreak/>
        <w:t>3) предъявляемые к муниципальному служащему претензии, материалы, на которых они основываются;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4) содержание пояснений муниципального служащего и других лиц по существу предъявляемых претензий;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7) другие сведения;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8) результаты голосования;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9) решение и обоснование его принятия.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35.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36. Копии протокола заседания комиссии в 3-дневный срок со дня заседания, полностью или в виде выписок из него направляются  муниципальному служащему, а также по решению комиссии - иным заинтересованным лицам.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37. Глава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при рассмотрении протокола заседания комиссии вправе учесть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Председатель комиссии в месячный срок организует уведомление комиссии о результатах рассмотрения главой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рекомендаций комиссии и принятом решении. Решение главы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оглашается на ближайшем заседании комиссии и принимается к сведению без обсуждения.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38.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proofErr w:type="spellStart"/>
      <w:r w:rsidRPr="00335C65">
        <w:rPr>
          <w:sz w:val="24"/>
          <w:szCs w:val="24"/>
        </w:rPr>
        <w:t>Ореховского</w:t>
      </w:r>
      <w:proofErr w:type="spellEnd"/>
      <w:r w:rsidRPr="00335C65">
        <w:rPr>
          <w:sz w:val="24"/>
          <w:szCs w:val="24"/>
        </w:rPr>
        <w:t xml:space="preserve"> сельского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 xml:space="preserve">39. </w:t>
      </w:r>
      <w:proofErr w:type="gramStart"/>
      <w:r w:rsidRPr="00335C65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t>40.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2368B" w:rsidRPr="00335C65" w:rsidRDefault="00356A2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sz w:val="24"/>
          <w:szCs w:val="24"/>
        </w:rPr>
        <w:t xml:space="preserve">41.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335C65">
        <w:rPr>
          <w:rFonts w:ascii="Arial" w:hAnsi="Arial" w:cs="Arial"/>
          <w:sz w:val="24"/>
          <w:szCs w:val="24"/>
        </w:rPr>
        <w:t>отношении</w:t>
      </w:r>
      <w:proofErr w:type="gramEnd"/>
      <w:r w:rsidRPr="00335C65">
        <w:rPr>
          <w:rFonts w:ascii="Arial" w:hAnsi="Arial" w:cs="Arial"/>
          <w:sz w:val="24"/>
          <w:szCs w:val="24"/>
        </w:rPr>
        <w:t xml:space="preserve"> которого рассматривался вопрос, указанный в </w:t>
      </w:r>
      <w:hyperlink w:anchor="Par115" w:history="1">
        <w:r w:rsidRPr="00335C65">
          <w:rPr>
            <w:rFonts w:ascii="Arial" w:hAnsi="Arial" w:cs="Arial"/>
            <w:color w:val="000000"/>
            <w:sz w:val="24"/>
            <w:szCs w:val="24"/>
          </w:rPr>
          <w:t>абзаце втором подпункта 2 пункта 14</w:t>
        </w:r>
      </w:hyperlink>
      <w:r w:rsidRPr="00335C65">
        <w:rPr>
          <w:rFonts w:ascii="Arial" w:hAnsi="Arial" w:cs="Arial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2368B" w:rsidRPr="00335C65" w:rsidRDefault="00356A2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335C65">
        <w:rPr>
          <w:sz w:val="24"/>
          <w:szCs w:val="24"/>
        </w:rPr>
        <w:lastRenderedPageBreak/>
        <w:t>42. Организационно-техническое и документационное обеспечение деятельности комиссии, а также информирование членов комиссии и участников заседания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заместителем главы администрации сельского поселения.</w:t>
      </w:r>
    </w:p>
    <w:p w:rsidR="0052368B" w:rsidRPr="00335C65" w:rsidRDefault="0052368B">
      <w:pPr>
        <w:spacing w:before="100" w:beforeAutospacing="1"/>
        <w:jc w:val="right"/>
        <w:rPr>
          <w:rFonts w:ascii="Arial" w:hAnsi="Arial" w:cs="Arial"/>
          <w:sz w:val="24"/>
          <w:szCs w:val="24"/>
        </w:rPr>
      </w:pPr>
    </w:p>
    <w:p w:rsidR="0052368B" w:rsidRPr="00335C65" w:rsidRDefault="0052368B">
      <w:pPr>
        <w:spacing w:before="100" w:beforeAutospacing="1"/>
        <w:jc w:val="right"/>
        <w:rPr>
          <w:rFonts w:ascii="Arial" w:hAnsi="Arial" w:cs="Arial"/>
          <w:sz w:val="24"/>
          <w:szCs w:val="24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ad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368B" w:rsidRPr="00335C65" w:rsidRDefault="0052368B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4607"/>
        <w:gridCol w:w="4680"/>
      </w:tblGrid>
      <w:tr w:rsidR="0052368B" w:rsidRPr="00335C65">
        <w:trPr>
          <w:trHeight w:val="85"/>
        </w:trPr>
        <w:tc>
          <w:tcPr>
            <w:tcW w:w="4785" w:type="dxa"/>
          </w:tcPr>
          <w:p w:rsidR="0052368B" w:rsidRPr="00335C65" w:rsidRDefault="0052368B">
            <w:pPr>
              <w:pStyle w:val="ConsPlusNormal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2368B" w:rsidRPr="00335C65" w:rsidRDefault="00356A2D">
            <w:pPr>
              <w:pStyle w:val="ConsPlusNormal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335C65">
              <w:rPr>
                <w:sz w:val="24"/>
                <w:szCs w:val="24"/>
              </w:rPr>
              <w:t xml:space="preserve">УТВЕРЖДЕНО </w:t>
            </w:r>
          </w:p>
          <w:p w:rsidR="0052368B" w:rsidRPr="00335C65" w:rsidRDefault="00356A2D">
            <w:pPr>
              <w:pStyle w:val="ConsPlusNormal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335C65">
              <w:rPr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335C65">
              <w:rPr>
                <w:sz w:val="24"/>
                <w:szCs w:val="24"/>
              </w:rPr>
              <w:t>Ореховского</w:t>
            </w:r>
            <w:proofErr w:type="spellEnd"/>
            <w:r w:rsidRPr="00335C65">
              <w:rPr>
                <w:sz w:val="24"/>
                <w:szCs w:val="24"/>
              </w:rPr>
              <w:t xml:space="preserve"> сельского поселения Галичского муниципального района Костромской области</w:t>
            </w:r>
          </w:p>
          <w:p w:rsidR="0052368B" w:rsidRPr="00335C65" w:rsidRDefault="00335C65">
            <w:pPr>
              <w:pStyle w:val="ConsPlusNormal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335C65">
              <w:rPr>
                <w:sz w:val="24"/>
                <w:szCs w:val="24"/>
              </w:rPr>
              <w:t>от 31.05.2024 г.</w:t>
            </w:r>
            <w:r w:rsidR="00356A2D" w:rsidRPr="00335C65">
              <w:rPr>
                <w:sz w:val="24"/>
                <w:szCs w:val="24"/>
              </w:rPr>
              <w:t xml:space="preserve"> № </w:t>
            </w:r>
            <w:r w:rsidRPr="00335C65">
              <w:rPr>
                <w:sz w:val="24"/>
                <w:szCs w:val="24"/>
              </w:rPr>
              <w:t>19</w:t>
            </w:r>
          </w:p>
        </w:tc>
      </w:tr>
    </w:tbl>
    <w:p w:rsidR="0052368B" w:rsidRPr="00335C65" w:rsidRDefault="0052368B">
      <w:pPr>
        <w:pStyle w:val="ConsPlusTitle"/>
        <w:widowControl/>
        <w:jc w:val="center"/>
        <w:rPr>
          <w:sz w:val="24"/>
          <w:szCs w:val="24"/>
        </w:rPr>
      </w:pP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>Состав</w:t>
      </w: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>комиссии по соблюдению требований к служебному поведению</w:t>
      </w: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 xml:space="preserve">муниципальных служащих администрации </w:t>
      </w:r>
      <w:proofErr w:type="spellStart"/>
      <w:r w:rsidRPr="00335C65">
        <w:rPr>
          <w:rFonts w:ascii="Arial" w:hAnsi="Arial" w:cs="Arial"/>
          <w:b/>
          <w:bCs/>
          <w:sz w:val="24"/>
          <w:szCs w:val="24"/>
        </w:rPr>
        <w:t>Ореховского</w:t>
      </w:r>
      <w:proofErr w:type="spellEnd"/>
      <w:r w:rsidRPr="00335C65">
        <w:rPr>
          <w:rFonts w:ascii="Arial" w:hAnsi="Arial" w:cs="Arial"/>
          <w:b/>
          <w:bCs/>
          <w:sz w:val="24"/>
          <w:szCs w:val="24"/>
        </w:rPr>
        <w:t xml:space="preserve"> сельского поселения Галичского муниципального района Костромской области </w:t>
      </w:r>
    </w:p>
    <w:p w:rsidR="0052368B" w:rsidRPr="00335C65" w:rsidRDefault="00356A2D">
      <w:pPr>
        <w:jc w:val="center"/>
        <w:rPr>
          <w:rFonts w:ascii="Arial" w:hAnsi="Arial" w:cs="Arial"/>
          <w:sz w:val="24"/>
          <w:szCs w:val="24"/>
        </w:rPr>
      </w:pPr>
      <w:r w:rsidRPr="00335C65">
        <w:rPr>
          <w:rFonts w:ascii="Arial" w:hAnsi="Arial" w:cs="Arial"/>
          <w:b/>
          <w:bCs/>
          <w:sz w:val="24"/>
          <w:szCs w:val="24"/>
        </w:rPr>
        <w:t>и урегулированию конфликта интересов</w:t>
      </w:r>
    </w:p>
    <w:p w:rsidR="0052368B" w:rsidRPr="00335C65" w:rsidRDefault="0052368B" w:rsidP="00335C65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48"/>
        <w:gridCol w:w="707"/>
        <w:gridCol w:w="5430"/>
      </w:tblGrid>
      <w:tr w:rsidR="0052368B" w:rsidRPr="00335C65">
        <w:trPr>
          <w:tblCellSpacing w:w="0" w:type="dxa"/>
        </w:trPr>
        <w:tc>
          <w:tcPr>
            <w:tcW w:w="2940" w:type="dxa"/>
          </w:tcPr>
          <w:p w:rsidR="0052368B" w:rsidRPr="00335C65" w:rsidRDefault="00356A2D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5C65">
              <w:rPr>
                <w:rFonts w:ascii="Arial" w:hAnsi="Arial" w:cs="Arial"/>
                <w:sz w:val="24"/>
                <w:szCs w:val="24"/>
                <w:lang w:eastAsia="ru-RU"/>
              </w:rPr>
              <w:t>Лебедева</w:t>
            </w:r>
          </w:p>
          <w:p w:rsidR="0052368B" w:rsidRPr="00335C65" w:rsidRDefault="00356A2D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5C65">
              <w:rPr>
                <w:rFonts w:ascii="Arial" w:hAnsi="Arial" w:cs="Arial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660" w:type="dxa"/>
          </w:tcPr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70" w:type="dxa"/>
          </w:tcPr>
          <w:p w:rsidR="0052368B" w:rsidRPr="00335C65" w:rsidRDefault="00356A2D">
            <w:pPr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proofErr w:type="spellStart"/>
            <w:r w:rsidRPr="00335C65">
              <w:rPr>
                <w:rFonts w:ascii="Arial" w:hAnsi="Arial" w:cs="Arial"/>
                <w:sz w:val="24"/>
                <w:szCs w:val="24"/>
              </w:rPr>
              <w:t>Ореховского</w:t>
            </w:r>
            <w:proofErr w:type="spellEnd"/>
            <w:r w:rsidRPr="00335C65">
              <w:rPr>
                <w:rFonts w:ascii="Arial" w:hAnsi="Arial" w:cs="Arial"/>
                <w:sz w:val="24"/>
                <w:szCs w:val="24"/>
              </w:rPr>
              <w:t xml:space="preserve"> сельского поселения, председатель комиссии </w:t>
            </w:r>
          </w:p>
          <w:p w:rsidR="0052368B" w:rsidRPr="00335C65" w:rsidRDefault="0052368B">
            <w:pPr>
              <w:spacing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68B" w:rsidRPr="00335C65">
        <w:trPr>
          <w:tblCellSpacing w:w="0" w:type="dxa"/>
        </w:trPr>
        <w:tc>
          <w:tcPr>
            <w:tcW w:w="2940" w:type="dxa"/>
          </w:tcPr>
          <w:p w:rsidR="0052368B" w:rsidRPr="00335C65" w:rsidRDefault="00356A2D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35C65">
              <w:rPr>
                <w:rFonts w:ascii="Arial" w:hAnsi="Arial" w:cs="Arial"/>
                <w:sz w:val="24"/>
                <w:szCs w:val="24"/>
                <w:lang w:eastAsia="ru-RU"/>
              </w:rPr>
              <w:t>Радионова</w:t>
            </w:r>
            <w:proofErr w:type="spellEnd"/>
          </w:p>
          <w:p w:rsidR="0052368B" w:rsidRPr="00335C65" w:rsidRDefault="00356A2D">
            <w:pPr>
              <w:pStyle w:val="ad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5C65">
              <w:rPr>
                <w:rFonts w:ascii="Arial" w:hAnsi="Arial" w:cs="Arial"/>
                <w:sz w:val="24"/>
                <w:szCs w:val="24"/>
                <w:lang w:eastAsia="ru-RU"/>
              </w:rPr>
              <w:t>Валентина Константиновна</w:t>
            </w:r>
          </w:p>
        </w:tc>
        <w:tc>
          <w:tcPr>
            <w:tcW w:w="660" w:type="dxa"/>
          </w:tcPr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70" w:type="dxa"/>
          </w:tcPr>
          <w:p w:rsidR="0052368B" w:rsidRPr="00335C65" w:rsidRDefault="00356A2D">
            <w:pPr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Главный специалист администрации </w:t>
            </w:r>
            <w:proofErr w:type="spellStart"/>
            <w:r w:rsidRPr="00335C65">
              <w:rPr>
                <w:rFonts w:ascii="Arial" w:hAnsi="Arial" w:cs="Arial"/>
                <w:sz w:val="24"/>
                <w:szCs w:val="24"/>
              </w:rPr>
              <w:t>Ореховского</w:t>
            </w:r>
            <w:proofErr w:type="spellEnd"/>
            <w:r w:rsidRPr="00335C65">
              <w:rPr>
                <w:rFonts w:ascii="Arial" w:hAnsi="Arial" w:cs="Arial"/>
                <w:sz w:val="24"/>
                <w:szCs w:val="24"/>
              </w:rPr>
              <w:t xml:space="preserve"> сельского поселения, заместитель председателя комиссии </w:t>
            </w:r>
          </w:p>
          <w:p w:rsidR="0052368B" w:rsidRPr="00335C65" w:rsidRDefault="0052368B">
            <w:pPr>
              <w:spacing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68B" w:rsidRPr="00335C65">
        <w:trPr>
          <w:tblCellSpacing w:w="0" w:type="dxa"/>
        </w:trPr>
        <w:tc>
          <w:tcPr>
            <w:tcW w:w="2940" w:type="dxa"/>
          </w:tcPr>
          <w:p w:rsidR="0052368B" w:rsidRPr="00335C65" w:rsidRDefault="00356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C65">
              <w:rPr>
                <w:rFonts w:ascii="Arial" w:hAnsi="Arial" w:cs="Arial"/>
                <w:sz w:val="24"/>
                <w:szCs w:val="24"/>
              </w:rPr>
              <w:t>Копотилова</w:t>
            </w:r>
            <w:proofErr w:type="spellEnd"/>
          </w:p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Татьяна Павловна </w:t>
            </w:r>
          </w:p>
        </w:tc>
        <w:tc>
          <w:tcPr>
            <w:tcW w:w="660" w:type="dxa"/>
          </w:tcPr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70" w:type="dxa"/>
          </w:tcPr>
          <w:p w:rsidR="0052368B" w:rsidRPr="00335C65" w:rsidRDefault="00356A2D">
            <w:pPr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335C65">
              <w:rPr>
                <w:rFonts w:ascii="Arial" w:hAnsi="Arial" w:cs="Arial"/>
                <w:sz w:val="24"/>
                <w:szCs w:val="24"/>
              </w:rPr>
              <w:t>Ореховского</w:t>
            </w:r>
            <w:proofErr w:type="spellEnd"/>
            <w:r w:rsidRPr="00335C65">
              <w:rPr>
                <w:rFonts w:ascii="Arial" w:hAnsi="Arial" w:cs="Arial"/>
                <w:sz w:val="24"/>
                <w:szCs w:val="24"/>
              </w:rPr>
              <w:t xml:space="preserve"> сельского поселения, секретарь комиссии </w:t>
            </w:r>
          </w:p>
          <w:p w:rsidR="0052368B" w:rsidRPr="00335C65" w:rsidRDefault="0052368B">
            <w:pPr>
              <w:spacing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68B" w:rsidRPr="00335C65">
        <w:trPr>
          <w:tblCellSpacing w:w="0" w:type="dxa"/>
        </w:trPr>
        <w:tc>
          <w:tcPr>
            <w:tcW w:w="2940" w:type="dxa"/>
          </w:tcPr>
          <w:p w:rsidR="0052368B" w:rsidRPr="00335C65" w:rsidRDefault="00356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C65">
              <w:rPr>
                <w:rFonts w:ascii="Arial" w:hAnsi="Arial" w:cs="Arial"/>
                <w:sz w:val="24"/>
                <w:szCs w:val="24"/>
              </w:rPr>
              <w:lastRenderedPageBreak/>
              <w:t>Горнакова</w:t>
            </w:r>
            <w:proofErr w:type="spellEnd"/>
          </w:p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Светлана Александровна </w:t>
            </w:r>
          </w:p>
        </w:tc>
        <w:tc>
          <w:tcPr>
            <w:tcW w:w="660" w:type="dxa"/>
          </w:tcPr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70" w:type="dxa"/>
          </w:tcPr>
          <w:p w:rsidR="0052368B" w:rsidRPr="00335C65" w:rsidRDefault="00356A2D">
            <w:pPr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Старший инспектор по учету администрации сельского поселения  (по согласованию)</w:t>
            </w:r>
          </w:p>
          <w:p w:rsidR="0052368B" w:rsidRPr="00335C65" w:rsidRDefault="0052368B">
            <w:pPr>
              <w:spacing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68B" w:rsidRPr="00335C65">
        <w:trPr>
          <w:tblCellSpacing w:w="0" w:type="dxa"/>
        </w:trPr>
        <w:tc>
          <w:tcPr>
            <w:tcW w:w="2940" w:type="dxa"/>
          </w:tcPr>
          <w:p w:rsidR="0052368B" w:rsidRPr="00335C65" w:rsidRDefault="00356A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Матвеева</w:t>
            </w:r>
          </w:p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Светлана Валентиновна </w:t>
            </w:r>
          </w:p>
        </w:tc>
        <w:tc>
          <w:tcPr>
            <w:tcW w:w="660" w:type="dxa"/>
          </w:tcPr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070" w:type="dxa"/>
          </w:tcPr>
          <w:p w:rsidR="0052368B" w:rsidRPr="00335C65" w:rsidRDefault="00356A2D">
            <w:pPr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Специалист по социальной работе отделения срочной социальной помощи ОГБУ Галичский КЦСОН (по согласованию) </w:t>
            </w:r>
          </w:p>
          <w:p w:rsidR="0052368B" w:rsidRPr="00335C65" w:rsidRDefault="0052368B">
            <w:pPr>
              <w:spacing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68B" w:rsidRPr="00335C65">
        <w:trPr>
          <w:tblCellSpacing w:w="0" w:type="dxa"/>
        </w:trPr>
        <w:tc>
          <w:tcPr>
            <w:tcW w:w="2940" w:type="dxa"/>
          </w:tcPr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Соколова </w:t>
            </w:r>
          </w:p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>Ольга Николаевна</w:t>
            </w:r>
          </w:p>
        </w:tc>
        <w:tc>
          <w:tcPr>
            <w:tcW w:w="660" w:type="dxa"/>
          </w:tcPr>
          <w:p w:rsidR="0052368B" w:rsidRPr="00335C65" w:rsidRDefault="00356A2D">
            <w:pPr>
              <w:spacing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5070" w:type="dxa"/>
          </w:tcPr>
          <w:p w:rsidR="0052368B" w:rsidRPr="00335C65" w:rsidRDefault="00356A2D">
            <w:pPr>
              <w:spacing w:after="119"/>
              <w:rPr>
                <w:rFonts w:ascii="Arial" w:hAnsi="Arial" w:cs="Arial"/>
                <w:sz w:val="24"/>
                <w:szCs w:val="24"/>
              </w:rPr>
            </w:pPr>
            <w:r w:rsidRPr="00335C65">
              <w:rPr>
                <w:rFonts w:ascii="Arial" w:hAnsi="Arial" w:cs="Arial"/>
                <w:sz w:val="24"/>
                <w:szCs w:val="24"/>
              </w:rPr>
              <w:t xml:space="preserve">Библиотекарь </w:t>
            </w:r>
            <w:proofErr w:type="spellStart"/>
            <w:r w:rsidRPr="00335C65">
              <w:rPr>
                <w:rFonts w:ascii="Arial" w:hAnsi="Arial" w:cs="Arial"/>
                <w:sz w:val="24"/>
                <w:szCs w:val="24"/>
              </w:rPr>
              <w:t>Ореховской</w:t>
            </w:r>
            <w:proofErr w:type="spellEnd"/>
            <w:r w:rsidRPr="00335C65">
              <w:rPr>
                <w:rFonts w:ascii="Arial" w:hAnsi="Arial" w:cs="Arial"/>
                <w:sz w:val="24"/>
                <w:szCs w:val="24"/>
              </w:rPr>
              <w:t xml:space="preserve"> сельской библиотеки  (по согласованию)</w:t>
            </w:r>
          </w:p>
        </w:tc>
      </w:tr>
    </w:tbl>
    <w:p w:rsidR="0052368B" w:rsidRDefault="0052368B">
      <w:pPr>
        <w:pStyle w:val="ad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368B" w:rsidRDefault="0052368B">
      <w:pPr>
        <w:rPr>
          <w:sz w:val="28"/>
          <w:szCs w:val="28"/>
        </w:rPr>
      </w:pPr>
    </w:p>
    <w:p w:rsidR="00356A2D" w:rsidRDefault="00356A2D">
      <w:pPr>
        <w:jc w:val="center"/>
        <w:rPr>
          <w:sz w:val="28"/>
          <w:szCs w:val="28"/>
        </w:rPr>
      </w:pPr>
    </w:p>
    <w:sectPr w:rsidR="00356A2D" w:rsidSect="0052368B">
      <w:pgSz w:w="11906" w:h="16838"/>
      <w:pgMar w:top="884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oNotUseMarginsForDrawingGridOrigin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31CE"/>
    <w:rsid w:val="000D2769"/>
    <w:rsid w:val="000E68B5"/>
    <w:rsid w:val="000E772A"/>
    <w:rsid w:val="00101053"/>
    <w:rsid w:val="001172E8"/>
    <w:rsid w:val="00171269"/>
    <w:rsid w:val="00177CCE"/>
    <w:rsid w:val="0021266C"/>
    <w:rsid w:val="00225AF7"/>
    <w:rsid w:val="002534D0"/>
    <w:rsid w:val="00292AAD"/>
    <w:rsid w:val="00335C65"/>
    <w:rsid w:val="00356A2D"/>
    <w:rsid w:val="004C5FF5"/>
    <w:rsid w:val="004C6ECB"/>
    <w:rsid w:val="004D2DE1"/>
    <w:rsid w:val="005224AD"/>
    <w:rsid w:val="0052368B"/>
    <w:rsid w:val="00524E1B"/>
    <w:rsid w:val="0055734E"/>
    <w:rsid w:val="005742FC"/>
    <w:rsid w:val="00604E70"/>
    <w:rsid w:val="00651276"/>
    <w:rsid w:val="00663EF0"/>
    <w:rsid w:val="006E0C03"/>
    <w:rsid w:val="006E411E"/>
    <w:rsid w:val="00707DCD"/>
    <w:rsid w:val="007667C7"/>
    <w:rsid w:val="007A39F9"/>
    <w:rsid w:val="007B53B2"/>
    <w:rsid w:val="00821BA2"/>
    <w:rsid w:val="008A71FF"/>
    <w:rsid w:val="008D13FB"/>
    <w:rsid w:val="008D6CEC"/>
    <w:rsid w:val="008F3B92"/>
    <w:rsid w:val="00920CC4"/>
    <w:rsid w:val="00923D0C"/>
    <w:rsid w:val="00B01511"/>
    <w:rsid w:val="00B505BB"/>
    <w:rsid w:val="00B809BF"/>
    <w:rsid w:val="00B83055"/>
    <w:rsid w:val="00BC558E"/>
    <w:rsid w:val="00C01C03"/>
    <w:rsid w:val="00CE31CE"/>
    <w:rsid w:val="00D01C4D"/>
    <w:rsid w:val="00D22C49"/>
    <w:rsid w:val="00D47549"/>
    <w:rsid w:val="00D86DBB"/>
    <w:rsid w:val="00D958DF"/>
    <w:rsid w:val="00E707D0"/>
    <w:rsid w:val="00E86B5D"/>
    <w:rsid w:val="00ED3E69"/>
    <w:rsid w:val="00F701BF"/>
    <w:rsid w:val="00FC68F7"/>
    <w:rsid w:val="00FD128B"/>
    <w:rsid w:val="0B814D6D"/>
    <w:rsid w:val="1F5860F1"/>
    <w:rsid w:val="2E4A430A"/>
    <w:rsid w:val="343C5708"/>
    <w:rsid w:val="3BB5781C"/>
    <w:rsid w:val="7EF8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semiHidden="0" w:uiPriority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iPriority="0" w:qFormat="1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macro" w:semiHidden="0" w:unhideWhenUsed="0"/>
    <w:lsdException w:name="toa heading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Balloon Text" w:unhideWhenUsed="0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8B"/>
  </w:style>
  <w:style w:type="paragraph" w:styleId="1">
    <w:name w:val="heading 1"/>
    <w:basedOn w:val="a"/>
    <w:next w:val="a"/>
    <w:link w:val="10"/>
    <w:uiPriority w:val="99"/>
    <w:qFormat/>
    <w:rsid w:val="0052368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368B"/>
    <w:pPr>
      <w:keepNext/>
      <w:jc w:val="center"/>
      <w:outlineLvl w:val="1"/>
    </w:pPr>
    <w:rPr>
      <w:rFonts w:ascii="Arial Narrow" w:hAnsi="Arial Narro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23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236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footnote reference"/>
    <w:unhideWhenUsed/>
    <w:qFormat/>
    <w:rsid w:val="0052368B"/>
    <w:rPr>
      <w:vertAlign w:val="superscript"/>
    </w:rPr>
  </w:style>
  <w:style w:type="character" w:styleId="a4">
    <w:name w:val="Emphasis"/>
    <w:basedOn w:val="a0"/>
    <w:uiPriority w:val="20"/>
    <w:qFormat/>
    <w:rsid w:val="0052368B"/>
    <w:rPr>
      <w:i/>
      <w:iCs/>
    </w:rPr>
  </w:style>
  <w:style w:type="character" w:styleId="a5">
    <w:name w:val="Hyperlink"/>
    <w:basedOn w:val="a0"/>
    <w:uiPriority w:val="99"/>
    <w:rsid w:val="005236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5236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2368B"/>
    <w:rPr>
      <w:rFonts w:ascii="Tahoma" w:hAnsi="Tahoma" w:cs="Tahoma"/>
      <w:sz w:val="16"/>
      <w:szCs w:val="16"/>
    </w:rPr>
  </w:style>
  <w:style w:type="paragraph" w:styleId="a8">
    <w:name w:val="footnote text"/>
    <w:basedOn w:val="a"/>
    <w:unhideWhenUsed/>
    <w:rsid w:val="0052368B"/>
    <w:pPr>
      <w:autoSpaceDE w:val="0"/>
      <w:autoSpaceDN w:val="0"/>
    </w:pPr>
    <w:rPr>
      <w:rFonts w:eastAsia="Times New Roman"/>
    </w:rPr>
  </w:style>
  <w:style w:type="paragraph" w:styleId="a9">
    <w:name w:val="Normal (Web)"/>
    <w:basedOn w:val="a"/>
    <w:uiPriority w:val="99"/>
    <w:rsid w:val="0052368B"/>
    <w:rPr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52368B"/>
    <w:pPr>
      <w:suppressAutoHyphens/>
      <w:jc w:val="center"/>
    </w:pPr>
    <w:rPr>
      <w:rFonts w:ascii="Arial" w:hAnsi="Arial"/>
      <w:sz w:val="28"/>
      <w:lang w:eastAsia="ar-SA"/>
    </w:rPr>
  </w:style>
  <w:style w:type="character" w:customStyle="1" w:styleId="ab">
    <w:name w:val="Подзаголовок Знак"/>
    <w:link w:val="aa"/>
    <w:uiPriority w:val="11"/>
    <w:locked/>
    <w:rsid w:val="0052368B"/>
    <w:rPr>
      <w:rFonts w:ascii="Arial" w:hAnsi="Arial" w:cs="Times New Roman"/>
      <w:sz w:val="20"/>
      <w:szCs w:val="20"/>
      <w:lang w:eastAsia="ar-SA" w:bidi="ar-SA"/>
    </w:rPr>
  </w:style>
  <w:style w:type="table" w:styleId="ac">
    <w:name w:val="Table Grid"/>
    <w:basedOn w:val="a1"/>
    <w:uiPriority w:val="99"/>
    <w:rsid w:val="00523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3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3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23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236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23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52368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760DFABBDC4DABFA559CA4E21AAE9D4DC1F9216CA675CAF13C59A0D942A41C357C0540s5G3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760DFABBDC4DABFA559CA4E21AAE9D4DC1F9216CA675CAF13C59A0D942A41C357C0540s5G3L" TargetMode="External"/><Relationship Id="rId11" Type="http://schemas.openxmlformats.org/officeDocument/2006/relationships/hyperlink" Target="consultantplus://offline/ref=EC760DFABBDC4DABFA559CA4E21AAE9D4DC1F9216CA675CAF13C59A0D942A41C357C0540s5G3L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EC760DFABBDC4DABFA559CA4E21AAE9D4DC7F72D6BAF75CAF13C59A0D942A41C357C05435B62999As8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760DFABBDC4DABFA559CA4E21AAE9D4DC7F72D6BAF75CAF13C59A0D942A41C357C05435B62999As8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9992-E92A-4DE6-B1D2-BB01CD6E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5660</Words>
  <Characters>32267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КОСТРОМСКОЙ ОБЛАСТИ</vt:lpstr>
    </vt:vector>
  </TitlesOfParts>
  <Company/>
  <LinksUpToDate>false</LinksUpToDate>
  <CharactersWithSpaces>37852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КОСТРОМСКОЙ ОБЛАСТИ</dc:title>
  <dc:creator>ConsultantPlus</dc:creator>
  <cp:lastModifiedBy>user</cp:lastModifiedBy>
  <cp:revision>4</cp:revision>
  <cp:lastPrinted>2011-03-02T10:19:00Z</cp:lastPrinted>
  <dcterms:created xsi:type="dcterms:W3CDTF">2024-05-27T05:09:00Z</dcterms:created>
  <dcterms:modified xsi:type="dcterms:W3CDTF">2024-05-27T06:45:00Z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9B73E7754D22460B85BEA446EF03926E_12</vt:lpwstr>
  </property>
</Properties>
</file>