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5.65pt" o:ole="">
            <v:imagedata r:id="rId5" o:title="" chromakey="#ebebeb" gain="112993f" blacklevel="-5898f"/>
          </v:shape>
          <o:OLEObject Type="Embed" ProgID="Unknown" ShapeID="_x0000_i1025" DrawAspect="Content" ObjectID="_1717397974" r:id="rId6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DA22E2">
        <w:rPr>
          <w:sz w:val="24"/>
          <w:szCs w:val="24"/>
        </w:rPr>
        <w:t>08» июня</w:t>
      </w:r>
      <w:r w:rsidR="00C71455">
        <w:rPr>
          <w:sz w:val="24"/>
          <w:szCs w:val="24"/>
        </w:rPr>
        <w:t xml:space="preserve"> 2022 года  </w:t>
      </w:r>
      <w:r w:rsidRPr="00647B49">
        <w:rPr>
          <w:sz w:val="24"/>
          <w:szCs w:val="24"/>
        </w:rPr>
        <w:t xml:space="preserve">№ </w:t>
      </w:r>
      <w:r w:rsidR="00DA22E2">
        <w:rPr>
          <w:sz w:val="24"/>
          <w:szCs w:val="24"/>
        </w:rPr>
        <w:t>25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Орехо</w:t>
      </w:r>
      <w:r w:rsidR="003627BD">
        <w:rPr>
          <w:rFonts w:ascii="Times New Roman" w:hAnsi="Times New Roman"/>
          <w:b/>
          <w:sz w:val="24"/>
          <w:szCs w:val="24"/>
        </w:rPr>
        <w:t>вского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 w:rsidR="00624BC8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 w:rsidR="00647B49" w:rsidRPr="00647B49">
        <w:rPr>
          <w:rFonts w:ascii="Times New Roman" w:hAnsi="Times New Roman"/>
          <w:sz w:val="24"/>
          <w:szCs w:val="24"/>
        </w:rPr>
        <w:t>администрация Ореховского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DA22E2">
        <w:rPr>
          <w:rFonts w:ascii="Times New Roman" w:hAnsi="Times New Roman"/>
          <w:sz w:val="24"/>
          <w:szCs w:val="24"/>
        </w:rPr>
        <w:t>Дополнить Р</w:t>
      </w:r>
      <w:r w:rsidR="00DA22E2" w:rsidRPr="003861B1">
        <w:rPr>
          <w:rFonts w:ascii="Times New Roman" w:hAnsi="Times New Roman"/>
          <w:sz w:val="24"/>
          <w:szCs w:val="24"/>
        </w:rPr>
        <w:t xml:space="preserve">еестр мест (площадок) накопления твердых коммунальных отходов, расположенных на территории </w:t>
      </w:r>
      <w:proofErr w:type="spellStart"/>
      <w:r w:rsidR="00DA22E2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DA22E2"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</w:t>
      </w:r>
      <w:r w:rsidR="00DA22E2">
        <w:rPr>
          <w:rFonts w:ascii="Times New Roman" w:hAnsi="Times New Roman"/>
          <w:sz w:val="24"/>
          <w:szCs w:val="24"/>
        </w:rPr>
        <w:t>ного района Костромской области, утвержденный постановлением</w:t>
      </w:r>
      <w:r w:rsidR="00A0793E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A0793E">
        <w:rPr>
          <w:rFonts w:ascii="Times New Roman" w:hAnsi="Times New Roman"/>
          <w:sz w:val="24"/>
          <w:szCs w:val="24"/>
        </w:rPr>
        <w:t>Орехо</w:t>
      </w:r>
      <w:r w:rsidR="003627BD">
        <w:rPr>
          <w:rFonts w:ascii="Times New Roman" w:hAnsi="Times New Roman"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</w:t>
      </w:r>
      <w:r w:rsidR="00C71455">
        <w:rPr>
          <w:rFonts w:ascii="Times New Roman" w:hAnsi="Times New Roman"/>
          <w:sz w:val="24"/>
          <w:szCs w:val="24"/>
        </w:rPr>
        <w:t xml:space="preserve">накопления твердых коммунальных </w:t>
      </w:r>
      <w:r w:rsidR="003627BD">
        <w:rPr>
          <w:rFonts w:ascii="Times New Roman" w:hAnsi="Times New Roman"/>
          <w:sz w:val="24"/>
          <w:szCs w:val="24"/>
        </w:rPr>
        <w:t>отходов расположенных на территории Ореховского сельского поселения Галичского муниципального района Костромской области</w:t>
      </w:r>
      <w:r w:rsidR="00A0793E">
        <w:rPr>
          <w:rFonts w:ascii="Times New Roman" w:hAnsi="Times New Roman"/>
          <w:sz w:val="24"/>
          <w:szCs w:val="24"/>
        </w:rPr>
        <w:t>»</w:t>
      </w:r>
      <w:r w:rsidR="00C71455">
        <w:rPr>
          <w:rFonts w:ascii="Times New Roman" w:hAnsi="Times New Roman"/>
          <w:sz w:val="24"/>
          <w:szCs w:val="24"/>
        </w:rPr>
        <w:t xml:space="preserve"> 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r w:rsidR="00C57AD5">
        <w:rPr>
          <w:rFonts w:ascii="Times New Roman" w:hAnsi="Times New Roman"/>
          <w:sz w:val="24"/>
          <w:szCs w:val="24"/>
        </w:rPr>
        <w:t>в</w:t>
      </w:r>
      <w:r w:rsidR="003861B1">
        <w:rPr>
          <w:rFonts w:ascii="Times New Roman" w:hAnsi="Times New Roman"/>
          <w:sz w:val="24"/>
          <w:szCs w:val="24"/>
        </w:rPr>
        <w:t xml:space="preserve"> редакции постановлений</w:t>
      </w:r>
      <w:r w:rsidR="00C57AD5">
        <w:rPr>
          <w:rFonts w:ascii="Times New Roman" w:hAnsi="Times New Roman"/>
          <w:sz w:val="24"/>
          <w:szCs w:val="24"/>
        </w:rPr>
        <w:t xml:space="preserve"> от 20.02.2019 № 7</w:t>
      </w:r>
      <w:r w:rsidR="003861B1">
        <w:rPr>
          <w:rFonts w:ascii="Times New Roman" w:hAnsi="Times New Roman"/>
          <w:sz w:val="24"/>
          <w:szCs w:val="24"/>
        </w:rPr>
        <w:t>, 28.06.2019 № 17</w:t>
      </w:r>
      <w:r w:rsidR="00BC59A9">
        <w:rPr>
          <w:rFonts w:ascii="Times New Roman" w:hAnsi="Times New Roman"/>
          <w:sz w:val="24"/>
          <w:szCs w:val="24"/>
        </w:rPr>
        <w:t>, 28.01.2021 № 3</w:t>
      </w:r>
      <w:r w:rsidR="00C71455">
        <w:rPr>
          <w:rFonts w:ascii="Times New Roman" w:hAnsi="Times New Roman"/>
          <w:sz w:val="24"/>
          <w:szCs w:val="24"/>
        </w:rPr>
        <w:t>, 04.05.2021</w:t>
      </w:r>
      <w:proofErr w:type="gramEnd"/>
      <w:r w:rsidR="00C71455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="00C71455">
        <w:rPr>
          <w:rFonts w:ascii="Times New Roman" w:hAnsi="Times New Roman"/>
          <w:sz w:val="24"/>
          <w:szCs w:val="24"/>
        </w:rPr>
        <w:t>27</w:t>
      </w:r>
      <w:r w:rsidR="00DA22E2">
        <w:rPr>
          <w:rFonts w:ascii="Times New Roman" w:hAnsi="Times New Roman"/>
          <w:sz w:val="24"/>
          <w:szCs w:val="24"/>
        </w:rPr>
        <w:t>, 19.04.2022 № 18</w:t>
      </w:r>
      <w:r w:rsidR="00C57AD5">
        <w:rPr>
          <w:rFonts w:ascii="Times New Roman" w:hAnsi="Times New Roman"/>
          <w:sz w:val="24"/>
          <w:szCs w:val="24"/>
        </w:rPr>
        <w:t>)</w:t>
      </w:r>
      <w:r w:rsidR="003861B1">
        <w:rPr>
          <w:rFonts w:ascii="Times New Roman" w:hAnsi="Times New Roman"/>
          <w:sz w:val="24"/>
          <w:szCs w:val="24"/>
        </w:rPr>
        <w:t xml:space="preserve"> </w:t>
      </w:r>
      <w:r w:rsidR="00F935D0">
        <w:rPr>
          <w:rFonts w:ascii="Times New Roman" w:hAnsi="Times New Roman"/>
          <w:sz w:val="24"/>
          <w:szCs w:val="24"/>
        </w:rPr>
        <w:t>приложением № 8</w:t>
      </w:r>
      <w:r w:rsidR="00DA22E2"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  <w:proofErr w:type="gramEnd"/>
    </w:p>
    <w:p w:rsidR="00647B49" w:rsidRPr="00647B49" w:rsidRDefault="00DA22E2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>
        <w:rPr>
          <w:rFonts w:ascii="Times New Roman" w:hAnsi="Times New Roman"/>
          <w:sz w:val="24"/>
          <w:szCs w:val="24"/>
        </w:rPr>
        <w:t xml:space="preserve"> и подлежит официальному опубликовани</w:t>
      </w:r>
      <w:proofErr w:type="gramStart"/>
      <w:r>
        <w:rPr>
          <w:rFonts w:ascii="Times New Roman" w:hAnsi="Times New Roman"/>
          <w:sz w:val="24"/>
          <w:szCs w:val="24"/>
        </w:rPr>
        <w:t>ю(</w:t>
      </w:r>
      <w:proofErr w:type="gramEnd"/>
      <w:r>
        <w:rPr>
          <w:rFonts w:ascii="Times New Roman" w:hAnsi="Times New Roman"/>
          <w:sz w:val="24"/>
          <w:szCs w:val="24"/>
        </w:rPr>
        <w:t>обнародованию).</w:t>
      </w:r>
    </w:p>
    <w:p w:rsidR="00647B49" w:rsidRPr="00647B49" w:rsidRDefault="00DA22E2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</w:t>
      </w:r>
      <w:r w:rsidR="00624BC8">
        <w:rPr>
          <w:rFonts w:ascii="Times New Roman" w:hAnsi="Times New Roman"/>
          <w:sz w:val="24"/>
          <w:szCs w:val="24"/>
        </w:rPr>
        <w:t xml:space="preserve">                   </w:t>
      </w:r>
      <w:r w:rsidRPr="00647B49">
        <w:rPr>
          <w:rFonts w:ascii="Times New Roman" w:hAnsi="Times New Roman"/>
          <w:sz w:val="24"/>
          <w:szCs w:val="24"/>
        </w:rPr>
        <w:t xml:space="preserve">     А.</w:t>
      </w:r>
      <w:r w:rsidR="003861B1">
        <w:rPr>
          <w:rFonts w:ascii="Times New Roman" w:hAnsi="Times New Roman"/>
          <w:sz w:val="24"/>
          <w:szCs w:val="24"/>
        </w:rPr>
        <w:t>Н.Тимофеев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F935D0">
        <w:rPr>
          <w:rStyle w:val="a4"/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</w:p>
    <w:p w:rsidR="00F935D0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к</w:t>
      </w:r>
      <w:bookmarkStart w:id="0" w:name="_GoBack"/>
      <w:bookmarkEnd w:id="0"/>
      <w:r w:rsidRPr="00F935D0">
        <w:rPr>
          <w:rStyle w:val="a4"/>
          <w:rFonts w:ascii="Times New Roman" w:hAnsi="Times New Roman"/>
          <w:b w:val="0"/>
          <w:sz w:val="24"/>
          <w:szCs w:val="24"/>
        </w:rPr>
        <w:t xml:space="preserve"> постановлению администрации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proofErr w:type="spellStart"/>
      <w:r w:rsidRPr="00F935D0">
        <w:rPr>
          <w:rStyle w:val="a4"/>
          <w:rFonts w:ascii="Times New Roman" w:hAnsi="Times New Roman"/>
          <w:b w:val="0"/>
          <w:sz w:val="24"/>
          <w:szCs w:val="24"/>
        </w:rPr>
        <w:t>Ореховского</w:t>
      </w:r>
      <w:proofErr w:type="spellEnd"/>
      <w:r w:rsidRPr="00F935D0">
        <w:rPr>
          <w:rStyle w:val="a4"/>
          <w:rFonts w:ascii="Times New Roman" w:hAnsi="Times New Roman"/>
          <w:b w:val="0"/>
          <w:sz w:val="24"/>
          <w:szCs w:val="24"/>
        </w:rPr>
        <w:t xml:space="preserve"> сельского поселения 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F935D0">
        <w:rPr>
          <w:rStyle w:val="a4"/>
          <w:rFonts w:ascii="Times New Roman" w:hAnsi="Times New Roman"/>
          <w:b w:val="0"/>
          <w:sz w:val="24"/>
          <w:szCs w:val="24"/>
        </w:rPr>
        <w:t>от 08.06.2022 года № 25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F935D0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DA22E2" w:rsidRPr="00152EF7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2EF7">
        <w:rPr>
          <w:rFonts w:ascii="Times New Roman" w:hAnsi="Times New Roman"/>
          <w:sz w:val="24"/>
          <w:szCs w:val="24"/>
        </w:rPr>
        <w:t>Приложение №</w:t>
      </w:r>
      <w:r w:rsidR="00F935D0">
        <w:rPr>
          <w:rFonts w:ascii="Times New Roman" w:hAnsi="Times New Roman"/>
          <w:sz w:val="24"/>
          <w:szCs w:val="24"/>
        </w:rPr>
        <w:t xml:space="preserve"> 8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2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Реестру </w:t>
      </w:r>
      <w:r w:rsidRPr="003861B1">
        <w:rPr>
          <w:rFonts w:ascii="Times New Roman" w:hAnsi="Times New Roman"/>
          <w:sz w:val="24"/>
          <w:szCs w:val="24"/>
        </w:rPr>
        <w:t xml:space="preserve">мест (площадок) накопления 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твердых коммунальных отходов,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61B1">
        <w:rPr>
          <w:rFonts w:ascii="Times New Roman" w:hAnsi="Times New Roman"/>
          <w:sz w:val="24"/>
          <w:szCs w:val="24"/>
        </w:rPr>
        <w:t>расположенных</w:t>
      </w:r>
      <w:proofErr w:type="gramEnd"/>
      <w:r w:rsidRPr="003861B1"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муниципаль</w:t>
      </w:r>
      <w:r>
        <w:rPr>
          <w:rFonts w:ascii="Times New Roman" w:hAnsi="Times New Roman"/>
          <w:sz w:val="24"/>
          <w:szCs w:val="24"/>
        </w:rPr>
        <w:t>ного района Костромской области</w:t>
      </w:r>
    </w:p>
    <w:p w:rsidR="00022C52" w:rsidRPr="00DA22E2" w:rsidRDefault="00022C52" w:rsidP="00DA22E2">
      <w:pPr>
        <w:spacing w:after="0" w:line="240" w:lineRule="auto"/>
        <w:jc w:val="right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DA22E2" w:rsidRDefault="00DA22E2" w:rsidP="00DA22E2">
      <w:pPr>
        <w:spacing w:after="0" w:line="240" w:lineRule="auto"/>
        <w:jc w:val="center"/>
        <w:rPr>
          <w:rStyle w:val="a4"/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 xml:space="preserve">) НАКОПЛЕНИЯ ДЛЯ УСТАНОВКИ КОНТЕЙНЕРОВ ДЛЯ РАЗДЕЛЬНОГО СБОРА ОТХОДОВ </w:t>
      </w:r>
      <w:proofErr w:type="gramStart"/>
      <w:r>
        <w:rPr>
          <w:rStyle w:val="a4"/>
          <w:rFonts w:ascii="Times New Roman" w:hAnsi="Times New Roman"/>
          <w:sz w:val="24"/>
          <w:szCs w:val="24"/>
        </w:rPr>
        <w:t>В</w:t>
      </w:r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4"/>
          <w:rFonts w:ascii="Times New Roman" w:hAnsi="Times New Roman"/>
          <w:sz w:val="24"/>
          <w:szCs w:val="24"/>
        </w:rPr>
        <w:t>ОРЕХОВСКОМ</w:t>
      </w:r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СЕЛЬСКОМ ПОСЕЛЕНИИ ГАЛИЧСКОГО МУНИЦИПАЛЬНОГО РАЙОНА </w:t>
      </w:r>
    </w:p>
    <w:p w:rsidR="00DA22E2" w:rsidRPr="00152EF7" w:rsidRDefault="00DA22E2" w:rsidP="00DA22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DA22E2" w:rsidRPr="00BE1A4F" w:rsidTr="00636F5B"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proofErr w:type="gramEnd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4962" w:type="dxa"/>
            <w:gridSpan w:val="4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DA22E2" w:rsidRPr="00BE1A4F" w:rsidTr="00636F5B"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 xml:space="preserve">Площадь контейнерной площадки, </w:t>
            </w:r>
            <w:proofErr w:type="spellStart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кв.м</w:t>
            </w:r>
            <w:proofErr w:type="spellEnd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 xml:space="preserve">Объем контейнеров/бункеров, </w:t>
            </w:r>
            <w:proofErr w:type="spellStart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куб.м</w:t>
            </w:r>
            <w:proofErr w:type="spellEnd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Заготовительная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Ш-58.428237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Д-42.014106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Заготовительная</w:t>
            </w:r>
            <w:proofErr w:type="gramEnd"/>
            <w:r w:rsidRPr="00185BE2">
              <w:rPr>
                <w:rFonts w:ascii="Times New Roman" w:hAnsi="Times New Roman"/>
                <w:sz w:val="18"/>
                <w:szCs w:val="18"/>
              </w:rPr>
              <w:t>, д. 20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поворот к ООО «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Россоловская</w:t>
            </w:r>
            <w:proofErr w:type="spell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ЭКО компания</w:t>
            </w:r>
            <w:r w:rsidRPr="00185B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Ш-58.426282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Д-42.020205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Свободы,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Заготовительная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Ш-58.436069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Д-42.010404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5(для крупногабаритного мусора)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3E4996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. Россолово,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E4996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Ш-58.426391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Д-42.010163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Кооперативная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spellEnd"/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E4996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Россолово, поворот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с. 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п. Россолово, ул. </w:t>
            </w:r>
            <w:proofErr w:type="gram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Шоссейная</w:t>
            </w:r>
            <w:proofErr w:type="gram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, Трудовая, Школьная, Базовая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 бывшего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Ш-58.439253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Д-42.003040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Шоссейная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Шоссейная</w:t>
            </w:r>
            <w:proofErr w:type="gramEnd"/>
            <w:r w:rsidRPr="00185BE2">
              <w:rPr>
                <w:rFonts w:ascii="Times New Roman" w:hAnsi="Times New Roman"/>
                <w:sz w:val="18"/>
                <w:szCs w:val="18"/>
              </w:rPr>
              <w:t>, Боровая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Свободы,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Свободы,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Новая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, д. 25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МОУ 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Орехово, ул. </w:t>
            </w:r>
            <w:proofErr w:type="gram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Молодежная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Орехово, ул. </w:t>
            </w:r>
            <w:proofErr w:type="gram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Молодежная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Ш-58.450626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Д-41.997310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5(для крупногабаритного мусора)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DA22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DA22E2" w:rsidRPr="00185BE2" w:rsidRDefault="00DA22E2" w:rsidP="00636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proofErr w:type="gramStart"/>
            <w:r w:rsidRPr="00185BE2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</w:tr>
    </w:tbl>
    <w:p w:rsidR="00DA22E2" w:rsidRPr="00FA69AE" w:rsidRDefault="00DA22E2" w:rsidP="00DA22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DA22E2" w:rsidRPr="00FA69AE" w:rsidRDefault="00DA22E2" w:rsidP="00DA22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22E2" w:rsidRDefault="00DA22E2" w:rsidP="00DA22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3D"/>
    <w:rsid w:val="000028C7"/>
    <w:rsid w:val="00014E4C"/>
    <w:rsid w:val="000161F9"/>
    <w:rsid w:val="00022C52"/>
    <w:rsid w:val="0004643C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861B1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4BC8"/>
    <w:rsid w:val="00627618"/>
    <w:rsid w:val="00644FA0"/>
    <w:rsid w:val="00647B49"/>
    <w:rsid w:val="00657ADF"/>
    <w:rsid w:val="006C3F6E"/>
    <w:rsid w:val="006F53EE"/>
    <w:rsid w:val="007116A4"/>
    <w:rsid w:val="007133E6"/>
    <w:rsid w:val="007233BA"/>
    <w:rsid w:val="0072353D"/>
    <w:rsid w:val="00726E41"/>
    <w:rsid w:val="007527FF"/>
    <w:rsid w:val="0075363E"/>
    <w:rsid w:val="00773743"/>
    <w:rsid w:val="00783C19"/>
    <w:rsid w:val="00847478"/>
    <w:rsid w:val="008751F5"/>
    <w:rsid w:val="00886680"/>
    <w:rsid w:val="008F213C"/>
    <w:rsid w:val="00914AD4"/>
    <w:rsid w:val="00950494"/>
    <w:rsid w:val="00967FFA"/>
    <w:rsid w:val="009C55ED"/>
    <w:rsid w:val="009D31BB"/>
    <w:rsid w:val="009F0FF5"/>
    <w:rsid w:val="00A0793E"/>
    <w:rsid w:val="00A3573A"/>
    <w:rsid w:val="00A557E2"/>
    <w:rsid w:val="00A73369"/>
    <w:rsid w:val="00AD01F1"/>
    <w:rsid w:val="00AE3049"/>
    <w:rsid w:val="00AF64A0"/>
    <w:rsid w:val="00AF7D25"/>
    <w:rsid w:val="00B22A16"/>
    <w:rsid w:val="00B50BA5"/>
    <w:rsid w:val="00B9184F"/>
    <w:rsid w:val="00BC59A9"/>
    <w:rsid w:val="00BD450A"/>
    <w:rsid w:val="00BE2C51"/>
    <w:rsid w:val="00C57AD5"/>
    <w:rsid w:val="00C71455"/>
    <w:rsid w:val="00CC49C5"/>
    <w:rsid w:val="00CC59C7"/>
    <w:rsid w:val="00CF2211"/>
    <w:rsid w:val="00D06B56"/>
    <w:rsid w:val="00D27FD8"/>
    <w:rsid w:val="00D778E1"/>
    <w:rsid w:val="00DA22E2"/>
    <w:rsid w:val="00DC5C78"/>
    <w:rsid w:val="00E01729"/>
    <w:rsid w:val="00E079CF"/>
    <w:rsid w:val="00E157AE"/>
    <w:rsid w:val="00E53F48"/>
    <w:rsid w:val="00E63869"/>
    <w:rsid w:val="00E76985"/>
    <w:rsid w:val="00EC3138"/>
    <w:rsid w:val="00ED40CB"/>
    <w:rsid w:val="00ED41A4"/>
    <w:rsid w:val="00EE0522"/>
    <w:rsid w:val="00F02A70"/>
    <w:rsid w:val="00F935D0"/>
    <w:rsid w:val="00F9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4</cp:revision>
  <cp:lastPrinted>2021-02-03T05:54:00Z</cp:lastPrinted>
  <dcterms:created xsi:type="dcterms:W3CDTF">2022-06-22T07:01:00Z</dcterms:created>
  <dcterms:modified xsi:type="dcterms:W3CDTF">2022-06-22T07:13:00Z</dcterms:modified>
</cp:coreProperties>
</file>